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A6E" w:rsidRPr="00F40A6E" w:rsidRDefault="00F40A6E" w:rsidP="00F40A6E">
      <w:pPr>
        <w:pStyle w:val="a3"/>
        <w:tabs>
          <w:tab w:val="center" w:pos="5387"/>
        </w:tabs>
        <w:ind w:left="6237" w:right="-711"/>
        <w:jc w:val="both"/>
        <w:rPr>
          <w:rFonts w:ascii="Times New Roman" w:hAnsi="Times New Roman"/>
          <w:sz w:val="20"/>
          <w:szCs w:val="20"/>
          <w:lang w:eastAsia="ru-RU"/>
        </w:rPr>
      </w:pPr>
      <w:r w:rsidRPr="00F40A6E">
        <w:rPr>
          <w:rFonts w:ascii="Times New Roman" w:hAnsi="Times New Roman"/>
          <w:sz w:val="20"/>
          <w:szCs w:val="20"/>
          <w:lang w:eastAsia="ru-RU"/>
        </w:rPr>
        <w:t>Утвержден</w:t>
      </w:r>
    </w:p>
    <w:p w:rsidR="00F40A6E" w:rsidRPr="00F40A6E" w:rsidRDefault="00F40A6E" w:rsidP="00F40A6E">
      <w:pPr>
        <w:pStyle w:val="a3"/>
        <w:tabs>
          <w:tab w:val="left" w:pos="5387"/>
        </w:tabs>
        <w:ind w:left="6237" w:right="-711"/>
        <w:rPr>
          <w:rFonts w:ascii="Times New Roman" w:hAnsi="Times New Roman"/>
          <w:sz w:val="20"/>
          <w:szCs w:val="20"/>
          <w:lang w:eastAsia="ru-RU"/>
        </w:rPr>
      </w:pPr>
      <w:r w:rsidRPr="00F40A6E">
        <w:rPr>
          <w:rFonts w:ascii="Times New Roman" w:hAnsi="Times New Roman"/>
          <w:sz w:val="20"/>
          <w:szCs w:val="20"/>
          <w:lang w:eastAsia="ru-RU"/>
        </w:rPr>
        <w:tab/>
        <w:t xml:space="preserve">постановлением администрации </w:t>
      </w:r>
    </w:p>
    <w:p w:rsidR="00F40A6E" w:rsidRPr="00F40A6E" w:rsidRDefault="00F40A6E" w:rsidP="00F40A6E">
      <w:pPr>
        <w:pStyle w:val="a3"/>
        <w:tabs>
          <w:tab w:val="left" w:pos="5387"/>
        </w:tabs>
        <w:ind w:left="6237" w:right="-711"/>
        <w:rPr>
          <w:rFonts w:ascii="Times New Roman" w:hAnsi="Times New Roman"/>
          <w:sz w:val="20"/>
          <w:szCs w:val="20"/>
          <w:lang w:eastAsia="ru-RU"/>
        </w:rPr>
      </w:pPr>
      <w:bookmarkStart w:id="0" w:name="_GoBack"/>
      <w:bookmarkEnd w:id="0"/>
      <w:r w:rsidRPr="00F40A6E">
        <w:rPr>
          <w:rFonts w:ascii="Times New Roman" w:hAnsi="Times New Roman"/>
          <w:sz w:val="20"/>
          <w:szCs w:val="20"/>
          <w:lang w:eastAsia="ru-RU"/>
        </w:rPr>
        <w:tab/>
        <w:t>Загарского сельского поселения</w:t>
      </w:r>
    </w:p>
    <w:p w:rsidR="00F40A6E" w:rsidRPr="00F40A6E" w:rsidRDefault="00F40A6E" w:rsidP="00F40A6E">
      <w:pPr>
        <w:pStyle w:val="a3"/>
        <w:tabs>
          <w:tab w:val="left" w:pos="5387"/>
        </w:tabs>
        <w:ind w:left="6237" w:right="-711"/>
        <w:rPr>
          <w:rFonts w:ascii="Times New Roman" w:hAnsi="Times New Roman"/>
          <w:sz w:val="20"/>
          <w:szCs w:val="20"/>
          <w:lang w:eastAsia="ru-RU"/>
        </w:rPr>
      </w:pPr>
      <w:r w:rsidRPr="00F40A6E">
        <w:rPr>
          <w:rFonts w:ascii="Times New Roman" w:hAnsi="Times New Roman"/>
          <w:sz w:val="20"/>
          <w:szCs w:val="20"/>
          <w:lang w:eastAsia="ru-RU"/>
        </w:rPr>
        <w:t xml:space="preserve">   от 25.03.2019 № 33</w:t>
      </w:r>
    </w:p>
    <w:p w:rsidR="00F40A6E" w:rsidRPr="00F40A6E" w:rsidRDefault="00F40A6E" w:rsidP="00F40A6E">
      <w:pPr>
        <w:pStyle w:val="a3"/>
        <w:tabs>
          <w:tab w:val="left" w:pos="5387"/>
        </w:tabs>
        <w:ind w:left="6237" w:right="-711"/>
        <w:rPr>
          <w:rFonts w:ascii="Times New Roman" w:hAnsi="Times New Roman"/>
          <w:sz w:val="20"/>
          <w:szCs w:val="20"/>
          <w:lang w:eastAsia="ru-RU"/>
        </w:rPr>
      </w:pPr>
      <w:r w:rsidRPr="00F40A6E">
        <w:rPr>
          <w:rFonts w:ascii="Times New Roman" w:hAnsi="Times New Roman"/>
          <w:sz w:val="20"/>
          <w:szCs w:val="20"/>
          <w:lang w:eastAsia="ru-RU"/>
        </w:rPr>
        <w:tab/>
      </w:r>
      <w:proofErr w:type="gramStart"/>
      <w:r w:rsidRPr="00F40A6E">
        <w:rPr>
          <w:rFonts w:ascii="Times New Roman" w:hAnsi="Times New Roman"/>
          <w:sz w:val="20"/>
          <w:szCs w:val="20"/>
          <w:lang w:eastAsia="ru-RU"/>
        </w:rPr>
        <w:t>(с изменениями от 03.02.2020 № 17,</w:t>
      </w:r>
      <w:proofErr w:type="gramEnd"/>
    </w:p>
    <w:p w:rsidR="00F40A6E" w:rsidRPr="00F40A6E" w:rsidRDefault="00F40A6E" w:rsidP="00F40A6E">
      <w:pPr>
        <w:pStyle w:val="a3"/>
        <w:tabs>
          <w:tab w:val="left" w:pos="5387"/>
        </w:tabs>
        <w:ind w:left="6237" w:right="-711"/>
        <w:rPr>
          <w:rFonts w:ascii="Times New Roman" w:hAnsi="Times New Roman"/>
          <w:sz w:val="20"/>
          <w:szCs w:val="20"/>
          <w:lang w:eastAsia="ru-RU"/>
        </w:rPr>
      </w:pPr>
      <w:r w:rsidRPr="00F40A6E">
        <w:rPr>
          <w:rFonts w:ascii="Times New Roman" w:hAnsi="Times New Roman"/>
          <w:sz w:val="20"/>
          <w:szCs w:val="20"/>
          <w:lang w:eastAsia="ru-RU"/>
        </w:rPr>
        <w:tab/>
        <w:t>от 09.07.2021 № 26, от 10.03.2023 № 28)</w:t>
      </w:r>
    </w:p>
    <w:p w:rsidR="00F40A6E" w:rsidRPr="00F40A6E" w:rsidRDefault="00F40A6E" w:rsidP="00F40A6E">
      <w:pPr>
        <w:pStyle w:val="a3"/>
        <w:tabs>
          <w:tab w:val="left" w:pos="5387"/>
        </w:tabs>
        <w:ind w:left="6237" w:right="-711"/>
        <w:rPr>
          <w:rFonts w:ascii="Times New Roman" w:hAnsi="Times New Roman"/>
          <w:sz w:val="20"/>
          <w:szCs w:val="20"/>
          <w:lang w:eastAsia="ru-RU"/>
        </w:rPr>
      </w:pPr>
      <w:r w:rsidRPr="00F40A6E">
        <w:rPr>
          <w:rFonts w:ascii="Times New Roman" w:hAnsi="Times New Roman"/>
          <w:sz w:val="20"/>
          <w:szCs w:val="20"/>
          <w:lang w:eastAsia="ru-RU"/>
        </w:rPr>
        <w:t xml:space="preserve">         </w:t>
      </w:r>
    </w:p>
    <w:p w:rsidR="00F40A6E" w:rsidRPr="00F40A6E" w:rsidRDefault="00F40A6E" w:rsidP="00F40A6E">
      <w:pPr>
        <w:pStyle w:val="a3"/>
        <w:tabs>
          <w:tab w:val="left" w:pos="5387"/>
        </w:tabs>
        <w:ind w:left="6237" w:right="-711"/>
        <w:rPr>
          <w:rFonts w:ascii="Times New Roman" w:hAnsi="Times New Roman"/>
          <w:sz w:val="20"/>
          <w:szCs w:val="20"/>
          <w:lang w:eastAsia="ru-RU"/>
        </w:rPr>
      </w:pPr>
    </w:p>
    <w:p w:rsidR="00F40A6E" w:rsidRPr="00F40A6E" w:rsidRDefault="00F40A6E" w:rsidP="00F40A6E">
      <w:pPr>
        <w:pStyle w:val="a3"/>
        <w:tabs>
          <w:tab w:val="left" w:pos="5387"/>
        </w:tabs>
        <w:rPr>
          <w:rFonts w:ascii="Times New Roman" w:hAnsi="Times New Roman"/>
          <w:sz w:val="20"/>
          <w:szCs w:val="20"/>
          <w:lang w:eastAsia="ru-RU"/>
        </w:rPr>
      </w:pPr>
    </w:p>
    <w:p w:rsidR="00F40A6E" w:rsidRPr="00F40A6E" w:rsidRDefault="00F40A6E" w:rsidP="00F40A6E">
      <w:pPr>
        <w:pStyle w:val="a3"/>
        <w:jc w:val="center"/>
        <w:rPr>
          <w:rFonts w:ascii="Times New Roman" w:hAnsi="Times New Roman"/>
          <w:b/>
          <w:sz w:val="20"/>
          <w:szCs w:val="20"/>
          <w:lang w:eastAsia="ru-RU"/>
        </w:rPr>
      </w:pPr>
      <w:r w:rsidRPr="00F40A6E">
        <w:rPr>
          <w:rFonts w:ascii="Times New Roman" w:hAnsi="Times New Roman"/>
          <w:b/>
          <w:sz w:val="20"/>
          <w:szCs w:val="20"/>
          <w:lang w:eastAsia="ru-RU"/>
        </w:rPr>
        <w:t>Административный регламент</w:t>
      </w:r>
    </w:p>
    <w:p w:rsidR="00F40A6E" w:rsidRPr="00F40A6E" w:rsidRDefault="00F40A6E" w:rsidP="00F40A6E">
      <w:pPr>
        <w:pStyle w:val="a3"/>
        <w:jc w:val="center"/>
        <w:rPr>
          <w:rFonts w:ascii="Times New Roman" w:hAnsi="Times New Roman"/>
          <w:b/>
          <w:sz w:val="20"/>
          <w:szCs w:val="20"/>
          <w:lang w:eastAsia="ru-RU"/>
        </w:rPr>
      </w:pPr>
      <w:r w:rsidRPr="00F40A6E">
        <w:rPr>
          <w:rFonts w:ascii="Times New Roman" w:hAnsi="Times New Roman"/>
          <w:b/>
          <w:sz w:val="20"/>
          <w:szCs w:val="20"/>
          <w:lang w:eastAsia="ru-RU"/>
        </w:rPr>
        <w:t>предоставления муниципальной услуги</w:t>
      </w:r>
    </w:p>
    <w:p w:rsidR="00F40A6E" w:rsidRPr="00F40A6E" w:rsidRDefault="00F40A6E" w:rsidP="00F40A6E">
      <w:pPr>
        <w:pStyle w:val="a3"/>
        <w:jc w:val="center"/>
        <w:rPr>
          <w:rFonts w:ascii="Times New Roman" w:hAnsi="Times New Roman"/>
          <w:b/>
          <w:sz w:val="20"/>
          <w:szCs w:val="20"/>
          <w:lang w:eastAsia="ru-RU"/>
        </w:rPr>
      </w:pPr>
      <w:r w:rsidRPr="00F40A6E">
        <w:rPr>
          <w:rFonts w:ascii="Times New Roman" w:hAnsi="Times New Roman"/>
          <w:b/>
          <w:sz w:val="20"/>
          <w:szCs w:val="20"/>
          <w:lang w:eastAsia="ru-RU"/>
        </w:rPr>
        <w:t>«Предоставление разрешения на условно разрешенный вид использования земельного участка или объекта капитального строительства»</w:t>
      </w:r>
    </w:p>
    <w:p w:rsidR="00F40A6E" w:rsidRPr="00F40A6E" w:rsidRDefault="00F40A6E" w:rsidP="00F40A6E">
      <w:pPr>
        <w:pStyle w:val="a3"/>
        <w:jc w:val="both"/>
        <w:rPr>
          <w:rFonts w:ascii="Times New Roman" w:hAnsi="Times New Roman"/>
          <w:b/>
          <w:sz w:val="20"/>
          <w:szCs w:val="20"/>
          <w:lang w:eastAsia="ru-RU"/>
        </w:rPr>
      </w:pPr>
    </w:p>
    <w:p w:rsidR="00F40A6E" w:rsidRPr="00F40A6E" w:rsidRDefault="00F40A6E" w:rsidP="00F40A6E">
      <w:pPr>
        <w:pStyle w:val="a3"/>
        <w:jc w:val="center"/>
        <w:rPr>
          <w:rFonts w:ascii="Times New Roman" w:hAnsi="Times New Roman"/>
          <w:b/>
          <w:sz w:val="20"/>
          <w:szCs w:val="20"/>
          <w:lang w:eastAsia="ru-RU"/>
        </w:rPr>
      </w:pPr>
      <w:r w:rsidRPr="00F40A6E">
        <w:rPr>
          <w:rFonts w:ascii="Times New Roman" w:hAnsi="Times New Roman"/>
          <w:b/>
          <w:sz w:val="20"/>
          <w:szCs w:val="20"/>
          <w:lang w:eastAsia="ru-RU"/>
        </w:rPr>
        <w:t>1. Общие положения</w:t>
      </w:r>
    </w:p>
    <w:p w:rsidR="00F40A6E" w:rsidRPr="00F40A6E" w:rsidRDefault="00F40A6E" w:rsidP="00F40A6E">
      <w:pPr>
        <w:pStyle w:val="a3"/>
        <w:jc w:val="both"/>
        <w:rPr>
          <w:rFonts w:ascii="Times New Roman" w:hAnsi="Times New Roman"/>
          <w:b/>
          <w:sz w:val="20"/>
          <w:szCs w:val="20"/>
          <w:lang w:eastAsia="ru-RU"/>
        </w:rPr>
      </w:pP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r>
      <w:r w:rsidRPr="00F40A6E">
        <w:rPr>
          <w:rFonts w:ascii="Times New Roman" w:hAnsi="Times New Roman"/>
          <w:b/>
          <w:sz w:val="20"/>
          <w:szCs w:val="20"/>
          <w:lang w:eastAsia="ru-RU"/>
        </w:rPr>
        <w:t>1.1. Предмет регулирования регламента</w:t>
      </w:r>
    </w:p>
    <w:p w:rsidR="00F40A6E" w:rsidRPr="00F40A6E" w:rsidRDefault="00F40A6E" w:rsidP="00F40A6E">
      <w:pPr>
        <w:autoSpaceDE w:val="0"/>
        <w:autoSpaceDN w:val="0"/>
        <w:adjustRightInd w:val="0"/>
        <w:spacing w:after="0" w:line="240" w:lineRule="auto"/>
        <w:rPr>
          <w:bCs/>
          <w:sz w:val="20"/>
          <w:szCs w:val="20"/>
        </w:rPr>
      </w:pPr>
      <w:proofErr w:type="gramStart"/>
      <w:r w:rsidRPr="00F40A6E">
        <w:rPr>
          <w:sz w:val="20"/>
          <w:szCs w:val="20"/>
          <w:lang w:eastAsia="ru-RU"/>
        </w:rPr>
        <w:t xml:space="preserve">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w:t>
      </w:r>
      <w:r w:rsidRPr="00F40A6E">
        <w:rPr>
          <w:sz w:val="20"/>
          <w:szCs w:val="20"/>
        </w:rPr>
        <w:t xml:space="preserve">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F40A6E">
        <w:rPr>
          <w:sz w:val="20"/>
          <w:szCs w:val="20"/>
          <w:lang w:eastAsia="ru-RU"/>
        </w:rPr>
        <w:t>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w:t>
      </w:r>
      <w:proofErr w:type="gramEnd"/>
      <w:r w:rsidRPr="00F40A6E">
        <w:rPr>
          <w:sz w:val="20"/>
          <w:szCs w:val="20"/>
          <w:lang w:eastAsia="ru-RU"/>
        </w:rPr>
        <w:t xml:space="preserve">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40A6E">
        <w:rPr>
          <w:sz w:val="20"/>
          <w:szCs w:val="20"/>
        </w:rPr>
        <w:t>при осуществлении полномочий по предоставлению муниципальной услуги</w:t>
      </w:r>
      <w:r w:rsidRPr="00F40A6E">
        <w:rPr>
          <w:bCs/>
          <w:sz w:val="20"/>
          <w:szCs w:val="20"/>
        </w:rPr>
        <w:t xml:space="preserve">. </w:t>
      </w:r>
    </w:p>
    <w:p w:rsidR="00F40A6E" w:rsidRPr="00F40A6E" w:rsidRDefault="00F40A6E" w:rsidP="00F40A6E">
      <w:pPr>
        <w:autoSpaceDE w:val="0"/>
        <w:autoSpaceDN w:val="0"/>
        <w:adjustRightInd w:val="0"/>
        <w:spacing w:after="0" w:line="240" w:lineRule="auto"/>
        <w:rPr>
          <w:bCs/>
          <w:iCs/>
          <w:sz w:val="20"/>
          <w:szCs w:val="20"/>
          <w:lang w:eastAsia="ru-RU"/>
        </w:rPr>
      </w:pPr>
      <w:r w:rsidRPr="00F40A6E">
        <w:rPr>
          <w:sz w:val="20"/>
          <w:szCs w:val="20"/>
          <w:lang w:eastAsia="ru-RU"/>
        </w:rPr>
        <w:t xml:space="preserve">Основные понятия в настоящем регламенте используются в том же значении, в котором они приведены в Федеральном </w:t>
      </w:r>
      <w:hyperlink r:id="rId5" w:history="1">
        <w:r w:rsidRPr="00F40A6E">
          <w:rPr>
            <w:rStyle w:val="a4"/>
            <w:color w:val="auto"/>
            <w:sz w:val="20"/>
            <w:szCs w:val="20"/>
            <w:u w:val="none"/>
            <w:lang w:eastAsia="ru-RU"/>
          </w:rPr>
          <w:t>законе</w:t>
        </w:r>
      </w:hyperlink>
      <w:r w:rsidRPr="00F40A6E">
        <w:rPr>
          <w:sz w:val="20"/>
          <w:szCs w:val="20"/>
          <w:lang w:eastAsia="ru-RU"/>
        </w:rPr>
        <w:t xml:space="preserve"> от 27.07.2010 № 210-ФЗ «Об организации предоставления государственных и муниципальных услуг» </w:t>
      </w:r>
      <w:r w:rsidRPr="00F40A6E">
        <w:rPr>
          <w:bCs/>
          <w:iCs/>
          <w:sz w:val="20"/>
          <w:szCs w:val="20"/>
          <w:lang w:eastAsia="ru-RU"/>
        </w:rPr>
        <w:t>и иных нормативных правовых актах Российской Федерации и Кировской области.</w:t>
      </w:r>
    </w:p>
    <w:p w:rsidR="00F40A6E" w:rsidRPr="00F40A6E" w:rsidRDefault="00F40A6E" w:rsidP="00F40A6E">
      <w:pPr>
        <w:pStyle w:val="a3"/>
        <w:jc w:val="both"/>
        <w:rPr>
          <w:rFonts w:ascii="Times New Roman" w:hAnsi="Times New Roman"/>
          <w:b/>
          <w:sz w:val="20"/>
          <w:szCs w:val="20"/>
          <w:lang w:eastAsia="ru-RU"/>
        </w:rPr>
      </w:pPr>
      <w:r w:rsidRPr="00F40A6E">
        <w:rPr>
          <w:rFonts w:ascii="Times New Roman" w:hAnsi="Times New Roman"/>
          <w:b/>
          <w:sz w:val="20"/>
          <w:szCs w:val="20"/>
          <w:lang w:eastAsia="ru-RU"/>
        </w:rPr>
        <w:tab/>
        <w:t>1.2. Круг заявителей</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r>
      <w:proofErr w:type="gramStart"/>
      <w:r w:rsidRPr="00F40A6E">
        <w:rPr>
          <w:rFonts w:ascii="Times New Roman" w:hAnsi="Times New Roman"/>
          <w:sz w:val="20"/>
          <w:szCs w:val="20"/>
          <w:lang w:eastAsia="ru-RU"/>
        </w:rPr>
        <w:t>Заявителями на предоставление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лиц, указанных в части 1.1. статьи 45  Градостроительного кодекса Российской Федерации) либо их уполномоченные представители, обратившиеся с запросом о предоставлении муниципальной услуги, в том числе в порядке, установленном статьей 15.1</w:t>
      </w:r>
      <w:proofErr w:type="gramEnd"/>
      <w:r w:rsidRPr="00F40A6E">
        <w:rPr>
          <w:rFonts w:ascii="Times New Roman" w:hAnsi="Times New Roman"/>
          <w:sz w:val="20"/>
          <w:szCs w:val="20"/>
          <w:lang w:eastAsia="ru-RU"/>
        </w:rPr>
        <w:t xml:space="preserve">. Федерального закона №210-ФЗ, </w:t>
      </w:r>
      <w:proofErr w:type="gramStart"/>
      <w:r w:rsidRPr="00F40A6E">
        <w:rPr>
          <w:rFonts w:ascii="Times New Roman" w:hAnsi="Times New Roman"/>
          <w:sz w:val="20"/>
          <w:szCs w:val="20"/>
          <w:lang w:eastAsia="ru-RU"/>
        </w:rPr>
        <w:t>выраженным</w:t>
      </w:r>
      <w:proofErr w:type="gramEnd"/>
      <w:r w:rsidRPr="00F40A6E">
        <w:rPr>
          <w:rFonts w:ascii="Times New Roman" w:hAnsi="Times New Roman"/>
          <w:sz w:val="20"/>
          <w:szCs w:val="20"/>
          <w:lang w:eastAsia="ru-RU"/>
        </w:rPr>
        <w:t xml:space="preserve"> в устной, письменной или электронной форме (далее - заявление).</w:t>
      </w:r>
    </w:p>
    <w:p w:rsidR="00F40A6E" w:rsidRPr="00F40A6E" w:rsidRDefault="00F40A6E" w:rsidP="00F40A6E">
      <w:pPr>
        <w:autoSpaceDE w:val="0"/>
        <w:autoSpaceDN w:val="0"/>
        <w:adjustRightInd w:val="0"/>
        <w:spacing w:after="0" w:line="240" w:lineRule="auto"/>
        <w:rPr>
          <w:sz w:val="20"/>
          <w:szCs w:val="20"/>
          <w:lang w:eastAsia="ru-RU"/>
        </w:rPr>
      </w:pPr>
      <w:r w:rsidRPr="00F40A6E">
        <w:rPr>
          <w:sz w:val="20"/>
          <w:szCs w:val="20"/>
          <w:lang w:eastAsia="ru-RU"/>
        </w:rPr>
        <w:t>Информация о муниципальной услуге внесена в Реестр муниципальных услуг, оказываемых на территории муниципального образования.</w:t>
      </w:r>
    </w:p>
    <w:p w:rsidR="00F40A6E" w:rsidRPr="00F40A6E" w:rsidRDefault="00F40A6E" w:rsidP="00F40A6E">
      <w:pPr>
        <w:pStyle w:val="a3"/>
        <w:jc w:val="both"/>
        <w:rPr>
          <w:rFonts w:ascii="Times New Roman" w:hAnsi="Times New Roman"/>
          <w:b/>
          <w:sz w:val="20"/>
          <w:szCs w:val="20"/>
          <w:lang w:eastAsia="ru-RU"/>
        </w:rPr>
      </w:pPr>
      <w:r w:rsidRPr="00F40A6E">
        <w:rPr>
          <w:rFonts w:ascii="Times New Roman" w:hAnsi="Times New Roman"/>
          <w:b/>
          <w:sz w:val="20"/>
          <w:szCs w:val="20"/>
          <w:lang w:eastAsia="ru-RU"/>
        </w:rPr>
        <w:tab/>
        <w:t>1.3. Требования к порядку информирования о предоставлении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1.3.1. Порядок получения информации по вопросам предоставления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на информационных стендах в местах предоставления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при личном обращении заявителя в администрацию муниципального образования или многофункциональный центр;</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при обращении в письменной форме, в форме электронного документа;</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по телефону.</w:t>
      </w:r>
    </w:p>
    <w:p w:rsidR="00F40A6E" w:rsidRPr="00F40A6E" w:rsidRDefault="00F40A6E" w:rsidP="00F40A6E">
      <w:pPr>
        <w:autoSpaceDE w:val="0"/>
        <w:autoSpaceDN w:val="0"/>
        <w:adjustRightInd w:val="0"/>
        <w:spacing w:after="0" w:line="240" w:lineRule="auto"/>
        <w:rPr>
          <w:sz w:val="20"/>
          <w:szCs w:val="20"/>
          <w:lang w:eastAsia="ru-RU"/>
        </w:rPr>
      </w:pPr>
      <w:r w:rsidRPr="00F40A6E">
        <w:rPr>
          <w:sz w:val="20"/>
          <w:szCs w:val="20"/>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F40A6E" w:rsidRPr="00F40A6E" w:rsidRDefault="00F40A6E" w:rsidP="00F40A6E">
      <w:pPr>
        <w:autoSpaceDE w:val="0"/>
        <w:autoSpaceDN w:val="0"/>
        <w:adjustRightInd w:val="0"/>
        <w:spacing w:after="0" w:line="240" w:lineRule="auto"/>
        <w:rPr>
          <w:sz w:val="20"/>
          <w:szCs w:val="20"/>
          <w:lang w:eastAsia="ru-RU"/>
        </w:rPr>
      </w:pPr>
      <w:r w:rsidRPr="00F40A6E">
        <w:rPr>
          <w:sz w:val="20"/>
          <w:szCs w:val="20"/>
          <w:lang w:eastAsia="ru-RU"/>
        </w:rPr>
        <w:t xml:space="preserve">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w:t>
      </w:r>
      <w:r w:rsidRPr="00F40A6E">
        <w:rPr>
          <w:sz w:val="20"/>
          <w:szCs w:val="20"/>
          <w:lang w:eastAsia="ru-RU"/>
        </w:rPr>
        <w:lastRenderedPageBreak/>
        <w:t>муниципального образования с момента приема документов в дни и часы работы органа, предоставляющего муниципальную услугу.</w:t>
      </w:r>
    </w:p>
    <w:p w:rsidR="00F40A6E" w:rsidRPr="00F40A6E" w:rsidRDefault="00F40A6E" w:rsidP="00F40A6E">
      <w:pPr>
        <w:autoSpaceDE w:val="0"/>
        <w:autoSpaceDN w:val="0"/>
        <w:adjustRightInd w:val="0"/>
        <w:spacing w:after="0" w:line="240" w:lineRule="auto"/>
        <w:rPr>
          <w:sz w:val="20"/>
          <w:szCs w:val="20"/>
        </w:rPr>
      </w:pPr>
      <w:r w:rsidRPr="00F40A6E">
        <w:rPr>
          <w:sz w:val="20"/>
          <w:szCs w:val="20"/>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F40A6E" w:rsidRPr="00F40A6E" w:rsidRDefault="00F40A6E" w:rsidP="00F40A6E">
      <w:pPr>
        <w:spacing w:after="0" w:line="240" w:lineRule="auto"/>
        <w:rPr>
          <w:sz w:val="20"/>
          <w:szCs w:val="20"/>
        </w:rPr>
      </w:pPr>
      <w:r w:rsidRPr="00F40A6E">
        <w:rPr>
          <w:sz w:val="20"/>
          <w:szCs w:val="20"/>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40A6E" w:rsidRPr="00F40A6E" w:rsidRDefault="00F40A6E" w:rsidP="00F40A6E">
      <w:pPr>
        <w:spacing w:after="0" w:line="240" w:lineRule="auto"/>
        <w:rPr>
          <w:sz w:val="20"/>
          <w:szCs w:val="20"/>
        </w:rPr>
      </w:pPr>
      <w:r w:rsidRPr="00F40A6E">
        <w:rPr>
          <w:sz w:val="20"/>
          <w:szCs w:val="20"/>
          <w:lang w:eastAsia="ru-RU"/>
        </w:rPr>
        <w:t xml:space="preserve">1.3.5. </w:t>
      </w:r>
      <w:r w:rsidRPr="00F40A6E">
        <w:rPr>
          <w:sz w:val="20"/>
          <w:szCs w:val="20"/>
        </w:rPr>
        <w:t>Информация о порядке предоставления муниципальной услуги предоставляется бесплатно.</w:t>
      </w:r>
    </w:p>
    <w:p w:rsidR="00F40A6E" w:rsidRPr="00F40A6E" w:rsidRDefault="00F40A6E" w:rsidP="00F40A6E">
      <w:pPr>
        <w:autoSpaceDE w:val="0"/>
        <w:autoSpaceDN w:val="0"/>
        <w:adjustRightInd w:val="0"/>
        <w:spacing w:after="0" w:line="240" w:lineRule="auto"/>
        <w:rPr>
          <w:sz w:val="20"/>
          <w:szCs w:val="20"/>
          <w:lang w:eastAsia="ru-RU"/>
        </w:rPr>
      </w:pPr>
      <w:r w:rsidRPr="00F40A6E">
        <w:rPr>
          <w:sz w:val="20"/>
          <w:szCs w:val="20"/>
          <w:lang w:eastAsia="ru-RU"/>
        </w:rPr>
        <w:t>1.3.6. Порядок, форма, место размещения и способы получения справочной информации: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1.3.6. Порядок, форма, место размещения и способы получения справочной информации: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К справочной информации относится:</w:t>
      </w:r>
    </w:p>
    <w:p w:rsidR="00F40A6E" w:rsidRPr="00F40A6E" w:rsidRDefault="00F40A6E" w:rsidP="00F40A6E">
      <w:pPr>
        <w:autoSpaceDE w:val="0"/>
        <w:autoSpaceDN w:val="0"/>
        <w:adjustRightInd w:val="0"/>
        <w:spacing w:after="0" w:line="240" w:lineRule="auto"/>
        <w:rPr>
          <w:sz w:val="20"/>
          <w:szCs w:val="20"/>
          <w:lang w:eastAsia="ru-RU"/>
        </w:rPr>
      </w:pPr>
      <w:r w:rsidRPr="00F40A6E">
        <w:rPr>
          <w:sz w:val="20"/>
          <w:szCs w:val="20"/>
          <w:lang w:eastAsia="ru-RU"/>
        </w:rPr>
        <w:t>место нахождения и графики работы администрации муниципального образования место нахождения и графики работы администрации муниципального образования,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40A6E" w:rsidRPr="00F40A6E" w:rsidRDefault="00F40A6E" w:rsidP="00F40A6E">
      <w:pPr>
        <w:autoSpaceDE w:val="0"/>
        <w:autoSpaceDN w:val="0"/>
        <w:adjustRightInd w:val="0"/>
        <w:spacing w:after="0" w:line="240" w:lineRule="auto"/>
        <w:rPr>
          <w:sz w:val="20"/>
          <w:szCs w:val="20"/>
          <w:lang w:eastAsia="ru-RU"/>
        </w:rPr>
      </w:pPr>
      <w:r w:rsidRPr="00F40A6E">
        <w:rPr>
          <w:sz w:val="20"/>
          <w:szCs w:val="20"/>
          <w:lang w:eastAsia="ru-RU"/>
        </w:rPr>
        <w:t>справочные телефоны структурных подразделений администрации муниципального образования, организаций, участвующих в предоставлении муниципальной услуги, в том числе номер телефона-автоинформатора;</w:t>
      </w:r>
    </w:p>
    <w:p w:rsidR="00F40A6E" w:rsidRPr="00F40A6E" w:rsidRDefault="00F40A6E" w:rsidP="00F40A6E">
      <w:pPr>
        <w:autoSpaceDE w:val="0"/>
        <w:autoSpaceDN w:val="0"/>
        <w:adjustRightInd w:val="0"/>
        <w:spacing w:after="0" w:line="240" w:lineRule="auto"/>
        <w:rPr>
          <w:sz w:val="20"/>
          <w:szCs w:val="20"/>
          <w:lang w:eastAsia="ru-RU"/>
        </w:rPr>
      </w:pPr>
      <w:r w:rsidRPr="00F40A6E">
        <w:rPr>
          <w:sz w:val="20"/>
          <w:szCs w:val="20"/>
          <w:lang w:eastAsia="ru-RU"/>
        </w:rPr>
        <w:t>адреса официального сайта, а также электронной почты и (или) формы обратной связи администрации муниципального образования, в сети «Интернет».</w:t>
      </w:r>
    </w:p>
    <w:p w:rsidR="00F40A6E" w:rsidRPr="00F40A6E" w:rsidRDefault="00F40A6E" w:rsidP="00F40A6E">
      <w:pPr>
        <w:autoSpaceDE w:val="0"/>
        <w:autoSpaceDN w:val="0"/>
        <w:adjustRightInd w:val="0"/>
        <w:spacing w:after="0" w:line="240" w:lineRule="auto"/>
        <w:rPr>
          <w:sz w:val="20"/>
          <w:szCs w:val="20"/>
        </w:rPr>
      </w:pPr>
      <w:r w:rsidRPr="00F40A6E">
        <w:rPr>
          <w:sz w:val="20"/>
          <w:szCs w:val="20"/>
        </w:rPr>
        <w:t>Справочная информация размещена:</w:t>
      </w:r>
    </w:p>
    <w:p w:rsidR="00F40A6E" w:rsidRPr="00F40A6E" w:rsidRDefault="00F40A6E" w:rsidP="00F40A6E">
      <w:pPr>
        <w:tabs>
          <w:tab w:val="left" w:pos="9072"/>
        </w:tabs>
        <w:spacing w:after="0" w:line="240" w:lineRule="auto"/>
        <w:rPr>
          <w:bCs/>
          <w:sz w:val="20"/>
          <w:szCs w:val="20"/>
        </w:rPr>
      </w:pPr>
      <w:r w:rsidRPr="00F40A6E">
        <w:rPr>
          <w:bCs/>
          <w:sz w:val="20"/>
          <w:szCs w:val="20"/>
        </w:rPr>
        <w:t>на информационном стенде, находящемся в здании администрации муниципального образования;</w:t>
      </w:r>
    </w:p>
    <w:p w:rsidR="00F40A6E" w:rsidRPr="00F40A6E" w:rsidRDefault="00F40A6E" w:rsidP="00F40A6E">
      <w:pPr>
        <w:tabs>
          <w:tab w:val="left" w:pos="9072"/>
        </w:tabs>
        <w:spacing w:after="0" w:line="240" w:lineRule="auto"/>
        <w:rPr>
          <w:bCs/>
          <w:sz w:val="20"/>
          <w:szCs w:val="20"/>
        </w:rPr>
      </w:pPr>
      <w:r w:rsidRPr="00F40A6E">
        <w:rPr>
          <w:bCs/>
          <w:sz w:val="20"/>
          <w:szCs w:val="20"/>
        </w:rPr>
        <w:t>на официальном сайте администрации Юрьянского район</w:t>
      </w:r>
      <w:proofErr w:type="gramStart"/>
      <w:r w:rsidRPr="00F40A6E">
        <w:rPr>
          <w:bCs/>
          <w:sz w:val="20"/>
          <w:szCs w:val="20"/>
        </w:rPr>
        <w:t>а(</w:t>
      </w:r>
      <w:proofErr w:type="gramEnd"/>
      <w:r w:rsidRPr="00F40A6E">
        <w:rPr>
          <w:bCs/>
          <w:sz w:val="20"/>
          <w:szCs w:val="20"/>
        </w:rPr>
        <w:t>страница администрации Загарского сельского поселения)</w:t>
      </w:r>
      <w:r w:rsidRPr="00F40A6E">
        <w:rPr>
          <w:sz w:val="20"/>
          <w:szCs w:val="20"/>
        </w:rPr>
        <w:t>http://www.yuriya-kirov.ru/;</w:t>
      </w:r>
    </w:p>
    <w:p w:rsidR="00F40A6E" w:rsidRPr="00F40A6E" w:rsidRDefault="00F40A6E" w:rsidP="00F40A6E">
      <w:pPr>
        <w:tabs>
          <w:tab w:val="left" w:pos="9072"/>
        </w:tabs>
        <w:spacing w:after="0" w:line="240" w:lineRule="auto"/>
        <w:rPr>
          <w:bCs/>
          <w:sz w:val="20"/>
          <w:szCs w:val="20"/>
        </w:rPr>
      </w:pPr>
      <w:r w:rsidRPr="00F40A6E">
        <w:rPr>
          <w:bCs/>
          <w:sz w:val="20"/>
          <w:szCs w:val="20"/>
        </w:rPr>
        <w:t>в федеральной государственной информационной системе «Федеральный реестр государственных услуг (функций)» (далее – федеральный реестр);</w:t>
      </w:r>
    </w:p>
    <w:p w:rsidR="00F40A6E" w:rsidRPr="00F40A6E" w:rsidRDefault="00F40A6E" w:rsidP="00F40A6E">
      <w:pPr>
        <w:tabs>
          <w:tab w:val="left" w:pos="9072"/>
        </w:tabs>
        <w:spacing w:after="0" w:line="240" w:lineRule="auto"/>
        <w:rPr>
          <w:bCs/>
          <w:sz w:val="20"/>
          <w:szCs w:val="20"/>
        </w:rPr>
      </w:pPr>
      <w:r w:rsidRPr="00F40A6E">
        <w:rPr>
          <w:bCs/>
          <w:sz w:val="20"/>
          <w:szCs w:val="20"/>
        </w:rPr>
        <w:t xml:space="preserve">на Едином портале </w:t>
      </w:r>
      <w:r w:rsidRPr="00F40A6E">
        <w:rPr>
          <w:sz w:val="20"/>
          <w:szCs w:val="20"/>
        </w:rPr>
        <w:t>государственных и муниципальных услуг (функций)</w:t>
      </w:r>
      <w:r w:rsidRPr="00F40A6E">
        <w:rPr>
          <w:bCs/>
          <w:sz w:val="20"/>
          <w:szCs w:val="20"/>
        </w:rPr>
        <w:t>;</w:t>
      </w:r>
    </w:p>
    <w:p w:rsidR="00F40A6E" w:rsidRPr="00F40A6E" w:rsidRDefault="00F40A6E" w:rsidP="00F40A6E">
      <w:pPr>
        <w:tabs>
          <w:tab w:val="left" w:pos="9072"/>
        </w:tabs>
        <w:spacing w:after="0" w:line="240" w:lineRule="auto"/>
        <w:rPr>
          <w:bCs/>
          <w:sz w:val="20"/>
          <w:szCs w:val="20"/>
        </w:rPr>
      </w:pPr>
      <w:r w:rsidRPr="00F40A6E">
        <w:rPr>
          <w:bCs/>
          <w:sz w:val="20"/>
          <w:szCs w:val="20"/>
        </w:rPr>
        <w:t xml:space="preserve">на </w:t>
      </w:r>
      <w:r w:rsidRPr="00F40A6E">
        <w:rPr>
          <w:sz w:val="20"/>
          <w:szCs w:val="20"/>
        </w:rPr>
        <w:t>Портале Кировской области</w:t>
      </w:r>
      <w:r w:rsidRPr="00F40A6E">
        <w:rPr>
          <w:bCs/>
          <w:sz w:val="20"/>
          <w:szCs w:val="20"/>
        </w:rPr>
        <w:t>.</w:t>
      </w:r>
    </w:p>
    <w:p w:rsidR="00F40A6E" w:rsidRPr="00F40A6E" w:rsidRDefault="00F40A6E" w:rsidP="00F40A6E">
      <w:pPr>
        <w:tabs>
          <w:tab w:val="left" w:pos="9072"/>
        </w:tabs>
        <w:spacing w:after="0" w:line="240" w:lineRule="auto"/>
        <w:rPr>
          <w:bCs/>
          <w:sz w:val="20"/>
          <w:szCs w:val="20"/>
        </w:rPr>
      </w:pPr>
      <w:r w:rsidRPr="00F40A6E">
        <w:rPr>
          <w:bCs/>
          <w:sz w:val="20"/>
          <w:szCs w:val="20"/>
        </w:rPr>
        <w:t>Также справочную информацию можно получить:</w:t>
      </w:r>
    </w:p>
    <w:p w:rsidR="00F40A6E" w:rsidRPr="00F40A6E" w:rsidRDefault="00F40A6E" w:rsidP="00F40A6E">
      <w:pPr>
        <w:tabs>
          <w:tab w:val="left" w:pos="9072"/>
        </w:tabs>
        <w:spacing w:after="0" w:line="240" w:lineRule="auto"/>
        <w:rPr>
          <w:sz w:val="20"/>
          <w:szCs w:val="20"/>
        </w:rPr>
      </w:pPr>
      <w:r w:rsidRPr="00F40A6E">
        <w:rPr>
          <w:sz w:val="20"/>
          <w:szCs w:val="20"/>
        </w:rPr>
        <w:t>при обращении в письменной форме, в форме электронного документа;</w:t>
      </w:r>
    </w:p>
    <w:p w:rsidR="00F40A6E" w:rsidRPr="00F40A6E" w:rsidRDefault="00F40A6E" w:rsidP="00F40A6E">
      <w:pPr>
        <w:tabs>
          <w:tab w:val="left" w:pos="9072"/>
        </w:tabs>
        <w:spacing w:after="0" w:line="240" w:lineRule="auto"/>
        <w:rPr>
          <w:bCs/>
          <w:sz w:val="20"/>
          <w:szCs w:val="20"/>
        </w:rPr>
      </w:pPr>
      <w:r w:rsidRPr="00F40A6E">
        <w:rPr>
          <w:bCs/>
          <w:sz w:val="20"/>
          <w:szCs w:val="20"/>
        </w:rPr>
        <w:t>по телефону.</w:t>
      </w:r>
    </w:p>
    <w:p w:rsidR="00F40A6E" w:rsidRPr="00F40A6E" w:rsidRDefault="00F40A6E" w:rsidP="00F40A6E">
      <w:pPr>
        <w:pStyle w:val="a3"/>
        <w:jc w:val="both"/>
        <w:rPr>
          <w:rFonts w:ascii="Times New Roman" w:hAnsi="Times New Roman"/>
          <w:b/>
          <w:sz w:val="20"/>
          <w:szCs w:val="20"/>
          <w:lang w:eastAsia="ru-RU"/>
        </w:rPr>
      </w:pPr>
      <w:r w:rsidRPr="00F40A6E">
        <w:rPr>
          <w:rFonts w:ascii="Times New Roman" w:hAnsi="Times New Roman"/>
          <w:sz w:val="20"/>
          <w:szCs w:val="20"/>
          <w:lang w:eastAsia="ru-RU"/>
        </w:rPr>
        <w:tab/>
      </w:r>
      <w:r w:rsidRPr="00F40A6E">
        <w:rPr>
          <w:rFonts w:ascii="Times New Roman" w:hAnsi="Times New Roman"/>
          <w:b/>
          <w:sz w:val="20"/>
          <w:szCs w:val="20"/>
          <w:lang w:eastAsia="ru-RU"/>
        </w:rPr>
        <w:t>2. Стандарт предоставления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b/>
          <w:sz w:val="20"/>
          <w:szCs w:val="20"/>
          <w:lang w:eastAsia="ru-RU"/>
        </w:rPr>
        <w:tab/>
        <w:t>2.1. Наименование муниципальной услуги</w:t>
      </w:r>
      <w:r w:rsidRPr="00F40A6E">
        <w:rPr>
          <w:rFonts w:ascii="Times New Roman" w:hAnsi="Times New Roman"/>
          <w:sz w:val="20"/>
          <w:szCs w:val="20"/>
          <w:lang w:eastAsia="ru-RU"/>
        </w:rPr>
        <w:t xml:space="preserve"> </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w:t>
      </w:r>
    </w:p>
    <w:p w:rsidR="00F40A6E" w:rsidRPr="00F40A6E" w:rsidRDefault="00F40A6E" w:rsidP="00F40A6E">
      <w:pPr>
        <w:pStyle w:val="2"/>
        <w:spacing w:line="240" w:lineRule="auto"/>
        <w:ind w:firstLine="567"/>
        <w:rPr>
          <w:sz w:val="20"/>
          <w:szCs w:val="20"/>
        </w:rPr>
      </w:pPr>
      <w:r w:rsidRPr="00F40A6E">
        <w:rPr>
          <w:b w:val="0"/>
          <w:sz w:val="20"/>
          <w:szCs w:val="20"/>
          <w:lang w:eastAsia="ru-RU"/>
        </w:rPr>
        <w:tab/>
      </w:r>
      <w:r w:rsidRPr="00F40A6E">
        <w:rPr>
          <w:sz w:val="20"/>
          <w:szCs w:val="20"/>
        </w:rPr>
        <w:t>2.2.Наименование органа, предоставляющего муниципальную услугу</w:t>
      </w:r>
    </w:p>
    <w:p w:rsidR="00F40A6E" w:rsidRPr="00F40A6E" w:rsidRDefault="00F40A6E" w:rsidP="00F40A6E">
      <w:pPr>
        <w:spacing w:after="0" w:line="240" w:lineRule="auto"/>
        <w:ind w:firstLine="567"/>
        <w:rPr>
          <w:sz w:val="20"/>
          <w:szCs w:val="20"/>
        </w:rPr>
      </w:pPr>
      <w:r w:rsidRPr="00F40A6E">
        <w:rPr>
          <w:sz w:val="20"/>
          <w:szCs w:val="20"/>
        </w:rPr>
        <w:t>Муниципальная услуга предоставляется администрацией муниципального образования (далее – Администрация).</w:t>
      </w:r>
    </w:p>
    <w:p w:rsidR="00F40A6E" w:rsidRPr="00F40A6E" w:rsidRDefault="00F40A6E" w:rsidP="00F40A6E">
      <w:pPr>
        <w:autoSpaceDE w:val="0"/>
        <w:autoSpaceDN w:val="0"/>
        <w:adjustRightInd w:val="0"/>
        <w:spacing w:after="0" w:line="240" w:lineRule="auto"/>
        <w:ind w:firstLine="567"/>
        <w:outlineLvl w:val="2"/>
        <w:rPr>
          <w:sz w:val="20"/>
          <w:szCs w:val="20"/>
        </w:rPr>
      </w:pPr>
      <w:proofErr w:type="gramStart"/>
      <w:r w:rsidRPr="00F40A6E">
        <w:rPr>
          <w:sz w:val="20"/>
          <w:szCs w:val="2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от 02.06.2022 № 20 «Об утверждении перечня муниципальных услуг».».</w:t>
      </w:r>
      <w:proofErr w:type="gramEnd"/>
    </w:p>
    <w:p w:rsidR="00F40A6E" w:rsidRPr="00F40A6E" w:rsidRDefault="00F40A6E" w:rsidP="00F40A6E">
      <w:pPr>
        <w:pStyle w:val="a3"/>
        <w:jc w:val="both"/>
        <w:rPr>
          <w:rFonts w:ascii="Times New Roman" w:hAnsi="Times New Roman"/>
          <w:b/>
          <w:sz w:val="20"/>
          <w:szCs w:val="20"/>
          <w:lang w:eastAsia="ru-RU"/>
        </w:rPr>
      </w:pPr>
      <w:r w:rsidRPr="00F40A6E">
        <w:rPr>
          <w:rFonts w:ascii="Times New Roman" w:hAnsi="Times New Roman"/>
          <w:b/>
          <w:sz w:val="20"/>
          <w:szCs w:val="20"/>
          <w:lang w:eastAsia="ru-RU"/>
        </w:rPr>
        <w:tab/>
        <w:t>2.3. Результат предоставления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Результатом предоставления муниципальной услуги является: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 получение заявителем решения о предоставлении разрешения на условно разрешенный вид использования земельного участка или объекта капитального строительства;</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 получение заявителем решения об отказе в предоставлении разрешения на условно разрешенный вид использования земельного участка или объекта капитального строительства (приложением №3 к настоящему регламенту).</w:t>
      </w:r>
    </w:p>
    <w:p w:rsidR="00F40A6E" w:rsidRPr="00F40A6E" w:rsidRDefault="00F40A6E" w:rsidP="00F40A6E">
      <w:pPr>
        <w:pStyle w:val="a3"/>
        <w:jc w:val="both"/>
        <w:rPr>
          <w:rFonts w:ascii="Times New Roman" w:hAnsi="Times New Roman"/>
          <w:b/>
          <w:sz w:val="20"/>
          <w:szCs w:val="20"/>
          <w:lang w:eastAsia="ru-RU"/>
        </w:rPr>
      </w:pPr>
      <w:r w:rsidRPr="00F40A6E">
        <w:rPr>
          <w:rFonts w:ascii="Times New Roman" w:hAnsi="Times New Roman"/>
          <w:sz w:val="20"/>
          <w:szCs w:val="20"/>
          <w:lang w:eastAsia="ru-RU"/>
        </w:rPr>
        <w:tab/>
      </w:r>
      <w:r w:rsidRPr="00F40A6E">
        <w:rPr>
          <w:rFonts w:ascii="Times New Roman" w:hAnsi="Times New Roman"/>
          <w:b/>
          <w:sz w:val="20"/>
          <w:szCs w:val="20"/>
          <w:lang w:eastAsia="ru-RU"/>
        </w:rPr>
        <w:t>2.4. Срок предоставления муниципальной услуги.</w:t>
      </w:r>
    </w:p>
    <w:p w:rsidR="00F40A6E" w:rsidRPr="00F40A6E" w:rsidRDefault="00F40A6E" w:rsidP="00F40A6E">
      <w:pPr>
        <w:autoSpaceDE w:val="0"/>
        <w:autoSpaceDN w:val="0"/>
        <w:adjustRightInd w:val="0"/>
        <w:spacing w:after="0" w:line="240" w:lineRule="auto"/>
        <w:rPr>
          <w:rFonts w:eastAsia="Times New Roman"/>
          <w:sz w:val="20"/>
          <w:szCs w:val="20"/>
        </w:rPr>
      </w:pPr>
      <w:r w:rsidRPr="00F40A6E">
        <w:rPr>
          <w:rFonts w:eastAsia="Times New Roman"/>
          <w:sz w:val="20"/>
          <w:szCs w:val="20"/>
        </w:rPr>
        <w:t xml:space="preserve">Максимальный срок предоставления муниципальной услуги – не более 10 календарных дней со дня получения заявления о предоставлении разрешения на условно разрешенный вид использования земельного участка или объекта капитального строительства. </w:t>
      </w:r>
    </w:p>
    <w:p w:rsidR="00F40A6E" w:rsidRPr="00F40A6E" w:rsidRDefault="00F40A6E" w:rsidP="00F40A6E">
      <w:pPr>
        <w:widowControl w:val="0"/>
        <w:autoSpaceDE w:val="0"/>
        <w:autoSpaceDN w:val="0"/>
        <w:adjustRightInd w:val="0"/>
        <w:spacing w:after="0" w:line="240" w:lineRule="auto"/>
        <w:ind w:firstLine="720"/>
        <w:rPr>
          <w:sz w:val="20"/>
          <w:szCs w:val="20"/>
        </w:rPr>
      </w:pPr>
      <w:r w:rsidRPr="00F40A6E">
        <w:rPr>
          <w:sz w:val="20"/>
          <w:szCs w:val="20"/>
        </w:rPr>
        <w:t>В случае передачи документов через многофункциональный центр срок исчисляется со дня получения администрацией заявления.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eastAsia="Times New Roman" w:hAnsi="Times New Roman"/>
          <w:sz w:val="20"/>
          <w:szCs w:val="20"/>
          <w:lang w:eastAsia="ru-RU"/>
        </w:rPr>
        <w:t>В срок предоставления муниципальной услуги не включается срок организации и проведения общественных обсуждений или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w:t>
      </w:r>
    </w:p>
    <w:p w:rsidR="00F40A6E" w:rsidRPr="00F40A6E" w:rsidRDefault="00F40A6E" w:rsidP="00F40A6E">
      <w:pPr>
        <w:pStyle w:val="a3"/>
        <w:jc w:val="both"/>
        <w:rPr>
          <w:rFonts w:ascii="Times New Roman" w:hAnsi="Times New Roman"/>
          <w:b/>
          <w:sz w:val="20"/>
          <w:szCs w:val="20"/>
          <w:lang w:eastAsia="ru-RU"/>
        </w:rPr>
      </w:pPr>
      <w:r w:rsidRPr="00F40A6E">
        <w:rPr>
          <w:rFonts w:ascii="Times New Roman" w:hAnsi="Times New Roman"/>
          <w:b/>
          <w:sz w:val="20"/>
          <w:szCs w:val="20"/>
          <w:lang w:eastAsia="ru-RU"/>
        </w:rPr>
        <w:tab/>
        <w:t>2.5. Нормативные правовые акты, регулирующие предоставление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r>
      <w:proofErr w:type="gramStart"/>
      <w:r w:rsidRPr="00F40A6E">
        <w:rPr>
          <w:rFonts w:ascii="Times New Roman" w:hAnsi="Times New Roman"/>
          <w:sz w:val="20"/>
          <w:szCs w:val="20"/>
          <w:lang w:eastAsia="ru-RU"/>
        </w:rPr>
        <w:t>Перечень нормативных правовых актов, регулирующих предоставление муниципальной услуги размещены:</w:t>
      </w:r>
      <w:proofErr w:type="gramEnd"/>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на сайте Администрации;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в федеральном реестре;</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в Едином портале государственных и муниципальных услуг (функций). </w:t>
      </w:r>
    </w:p>
    <w:p w:rsidR="00F40A6E" w:rsidRPr="00F40A6E" w:rsidRDefault="00F40A6E" w:rsidP="00F40A6E">
      <w:pPr>
        <w:pStyle w:val="a3"/>
        <w:jc w:val="both"/>
        <w:rPr>
          <w:rFonts w:ascii="Times New Roman" w:hAnsi="Times New Roman"/>
          <w:b/>
          <w:sz w:val="20"/>
          <w:szCs w:val="20"/>
          <w:lang w:eastAsia="ru-RU"/>
        </w:rPr>
      </w:pPr>
      <w:r w:rsidRPr="00F40A6E">
        <w:rPr>
          <w:rFonts w:ascii="Times New Roman" w:hAnsi="Times New Roman"/>
          <w:b/>
          <w:sz w:val="20"/>
          <w:szCs w:val="20"/>
          <w:lang w:eastAsia="ru-RU"/>
        </w:rPr>
        <w:tab/>
        <w:t>2.6. Исчерпывающий перечень документов, необходимых для предоставления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2.6.1. Для предоставления муниципальной услуги необходимы следующие документы:</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xml:space="preserve"> </w:t>
      </w:r>
      <w:r w:rsidRPr="00F40A6E">
        <w:rPr>
          <w:rFonts w:ascii="Times New Roman" w:hAnsi="Times New Roman"/>
          <w:sz w:val="20"/>
          <w:szCs w:val="20"/>
          <w:lang w:eastAsia="ru-RU"/>
        </w:rPr>
        <w:tab/>
        <w:t>2.6.1.1. </w:t>
      </w:r>
      <w:hyperlink r:id="rId6" w:anchor="Par336" w:history="1">
        <w:r w:rsidRPr="00F40A6E">
          <w:rPr>
            <w:rStyle w:val="a4"/>
            <w:rFonts w:ascii="Times New Roman" w:hAnsi="Times New Roman"/>
            <w:color w:val="auto"/>
            <w:sz w:val="20"/>
            <w:szCs w:val="20"/>
            <w:lang w:eastAsia="ru-RU"/>
          </w:rPr>
          <w:t>Заявление</w:t>
        </w:r>
      </w:hyperlink>
      <w:r w:rsidRPr="00F40A6E">
        <w:rPr>
          <w:rFonts w:ascii="Times New Roman" w:hAnsi="Times New Roman"/>
          <w:sz w:val="20"/>
          <w:szCs w:val="20"/>
          <w:lang w:eastAsia="ru-RU"/>
        </w:rPr>
        <w:t> на предоставление разрешения на условно разрешенный вид использования земельного участка или объекта капитального строительства (приложение № 1</w:t>
      </w:r>
      <w:r w:rsidRPr="00F40A6E">
        <w:rPr>
          <w:sz w:val="20"/>
          <w:szCs w:val="20"/>
        </w:rPr>
        <w:t xml:space="preserve"> </w:t>
      </w:r>
      <w:r w:rsidRPr="00F40A6E">
        <w:rPr>
          <w:rFonts w:ascii="Times New Roman" w:hAnsi="Times New Roman"/>
          <w:sz w:val="20"/>
          <w:szCs w:val="20"/>
        </w:rPr>
        <w:t>к настоящему Административному регламенту</w:t>
      </w:r>
      <w:r w:rsidRPr="00F40A6E">
        <w:rPr>
          <w:rFonts w:ascii="Times New Roman" w:hAnsi="Times New Roman"/>
          <w:sz w:val="20"/>
          <w:szCs w:val="20"/>
          <w:lang w:eastAsia="ru-RU"/>
        </w:rPr>
        <w:t>).</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2.6.1.2. Сведения из Единого государственного реестра прав на недвижимое имущество и сделок с ним о правах на земельный участок, объект капитального строительства.</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2.6.1.3. Кадастровый паспорт земельного участка</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2.6.1.4. Ситуационный план-схема расположения смежно-расположенных земельных участков с указанием их кадастровых номеров, а также с указанием функционального назначения объектов недвижимости, расположенных в границах этих земельных участков.</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 xml:space="preserve">2.6.1.5. </w:t>
      </w:r>
      <w:proofErr w:type="gramStart"/>
      <w:r w:rsidRPr="00F40A6E">
        <w:rPr>
          <w:rFonts w:ascii="Times New Roman" w:hAnsi="Times New Roman"/>
          <w:sz w:val="20"/>
          <w:szCs w:val="20"/>
          <w:lang w:eastAsia="ru-RU"/>
        </w:rPr>
        <w:t>Перечень правообладателей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правообладателей помещений, являющихся частью объекта капитального строительства, применительно к которому запрашивается данное разрешение</w:t>
      </w:r>
      <w:r w:rsidRPr="00F40A6E">
        <w:rPr>
          <w:rFonts w:ascii="Times New Roman" w:hAnsi="Times New Roman"/>
          <w:i/>
          <w:iCs/>
          <w:sz w:val="20"/>
          <w:szCs w:val="20"/>
          <w:lang w:eastAsia="ru-RU"/>
        </w:rPr>
        <w:t>.</w:t>
      </w:r>
      <w:proofErr w:type="gramEnd"/>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2.6.2. Документ, указанный в подпункте 2.6.1.1. пункта 2.6. настоящего Административного регламента, заявитель должен представить самостоятельно.</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2.6.3. Документы (их копии или сведения, содержащиеся в них), указанные в подпункте 2.6.1.2 – 2.6.1.5. пункта 2.6 настоящего Административного регламента запрашиваются администрацией в рамках межведомственного информационного взаимодействия, если они не были представлены заявителем самостоятельно.</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2.6.4. Документы, необходимые для предоставления муниципальной услуги,  могут быть представлены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2.6.5. При предоставлении муниципальной услуги Администрация не вправе требовать от заявителя:</w:t>
      </w:r>
    </w:p>
    <w:p w:rsidR="00F40A6E" w:rsidRPr="00F40A6E" w:rsidRDefault="00F40A6E" w:rsidP="00F40A6E">
      <w:pPr>
        <w:spacing w:after="0" w:line="240" w:lineRule="auto"/>
        <w:rPr>
          <w:sz w:val="20"/>
          <w:szCs w:val="20"/>
        </w:rPr>
      </w:pPr>
      <w:proofErr w:type="gramStart"/>
      <w:r w:rsidRPr="00F40A6E">
        <w:rPr>
          <w:sz w:val="20"/>
          <w:szCs w:val="20"/>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F40A6E">
        <w:rPr>
          <w:sz w:val="20"/>
          <w:szCs w:val="20"/>
        </w:rPr>
        <w:t xml:space="preserve"> 27.07.2010 № 210-ФЗ «Об организации предоставления государственных и муниципальных услуг»;</w:t>
      </w:r>
    </w:p>
    <w:p w:rsidR="00F40A6E" w:rsidRPr="00F40A6E" w:rsidRDefault="00F40A6E" w:rsidP="00F40A6E">
      <w:pPr>
        <w:spacing w:after="0" w:line="240" w:lineRule="auto"/>
        <w:rPr>
          <w:sz w:val="20"/>
          <w:szCs w:val="20"/>
        </w:rPr>
      </w:pPr>
      <w:r w:rsidRPr="00F40A6E">
        <w:rPr>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40A6E" w:rsidRPr="00F40A6E" w:rsidRDefault="00F40A6E" w:rsidP="00F40A6E">
      <w:pPr>
        <w:spacing w:after="0" w:line="240" w:lineRule="auto"/>
        <w:rPr>
          <w:sz w:val="20"/>
          <w:szCs w:val="20"/>
        </w:rPr>
      </w:pPr>
      <w:r w:rsidRPr="00F40A6E">
        <w:rPr>
          <w:sz w:val="20"/>
          <w:szCs w:val="20"/>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40A6E" w:rsidRPr="00F40A6E" w:rsidRDefault="00F40A6E" w:rsidP="00F40A6E">
      <w:pPr>
        <w:spacing w:after="0" w:line="240" w:lineRule="auto"/>
        <w:rPr>
          <w:sz w:val="20"/>
          <w:szCs w:val="20"/>
        </w:rPr>
      </w:pPr>
      <w:r w:rsidRPr="00F40A6E">
        <w:rPr>
          <w:sz w:val="20"/>
          <w:szCs w:val="20"/>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40A6E" w:rsidRPr="00F40A6E" w:rsidRDefault="00F40A6E" w:rsidP="00F40A6E">
      <w:pPr>
        <w:spacing w:after="0" w:line="240" w:lineRule="auto"/>
        <w:rPr>
          <w:sz w:val="20"/>
          <w:szCs w:val="20"/>
        </w:rPr>
      </w:pPr>
      <w:r w:rsidRPr="00F40A6E">
        <w:rPr>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40A6E" w:rsidRPr="00F40A6E" w:rsidRDefault="00F40A6E" w:rsidP="00F40A6E">
      <w:pPr>
        <w:spacing w:after="0" w:line="240" w:lineRule="auto"/>
        <w:rPr>
          <w:sz w:val="20"/>
          <w:szCs w:val="20"/>
        </w:rPr>
      </w:pPr>
      <w:proofErr w:type="gramStart"/>
      <w:r w:rsidRPr="00F40A6E">
        <w:rPr>
          <w:sz w:val="20"/>
          <w:szCs w:val="20"/>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F40A6E">
        <w:rPr>
          <w:sz w:val="20"/>
          <w:szCs w:val="20"/>
        </w:rPr>
        <w:t xml:space="preserve">, </w:t>
      </w:r>
      <w:proofErr w:type="gramStart"/>
      <w:r w:rsidRPr="00F40A6E">
        <w:rPr>
          <w:sz w:val="20"/>
          <w:szCs w:val="20"/>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Pr="00F40A6E">
        <w:rPr>
          <w:sz w:val="20"/>
          <w:szCs w:val="20"/>
        </w:rPr>
        <w:t>», уведомляется заявитель, а также приносятся извинения за доставленные неудобства;</w:t>
      </w:r>
    </w:p>
    <w:p w:rsidR="00F40A6E" w:rsidRPr="00F40A6E" w:rsidRDefault="00F40A6E" w:rsidP="00F40A6E">
      <w:pPr>
        <w:spacing w:after="0" w:line="240" w:lineRule="auto"/>
        <w:rPr>
          <w:sz w:val="20"/>
          <w:szCs w:val="20"/>
        </w:rPr>
      </w:pPr>
      <w:r w:rsidRPr="00F40A6E">
        <w:rPr>
          <w:szCs w:val="28"/>
        </w:rPr>
        <w:t xml:space="preserve"> </w:t>
      </w:r>
      <w:proofErr w:type="gramStart"/>
      <w:r w:rsidRPr="00F40A6E">
        <w:rPr>
          <w:sz w:val="20"/>
          <w:szCs w:val="20"/>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40A6E" w:rsidRPr="00F40A6E" w:rsidRDefault="00F40A6E" w:rsidP="00F40A6E">
      <w:pPr>
        <w:pStyle w:val="a3"/>
        <w:jc w:val="both"/>
        <w:rPr>
          <w:rFonts w:ascii="Times New Roman" w:hAnsi="Times New Roman"/>
          <w:b/>
          <w:sz w:val="20"/>
          <w:szCs w:val="20"/>
          <w:lang w:eastAsia="ru-RU"/>
        </w:rPr>
      </w:pPr>
      <w:r w:rsidRPr="00F40A6E">
        <w:rPr>
          <w:rFonts w:ascii="Times New Roman" w:hAnsi="Times New Roman"/>
          <w:b/>
          <w:sz w:val="20"/>
          <w:szCs w:val="20"/>
          <w:lang w:eastAsia="ru-RU"/>
        </w:rPr>
        <w:tab/>
      </w:r>
    </w:p>
    <w:p w:rsidR="00F40A6E" w:rsidRPr="00F40A6E" w:rsidRDefault="00F40A6E" w:rsidP="00F40A6E">
      <w:pPr>
        <w:pStyle w:val="a3"/>
        <w:jc w:val="both"/>
        <w:rPr>
          <w:rFonts w:ascii="Times New Roman" w:hAnsi="Times New Roman"/>
          <w:b/>
          <w:sz w:val="20"/>
          <w:szCs w:val="20"/>
          <w:lang w:eastAsia="ru-RU"/>
        </w:rPr>
      </w:pPr>
      <w:r w:rsidRPr="00F40A6E">
        <w:rPr>
          <w:rFonts w:ascii="Times New Roman" w:hAnsi="Times New Roman"/>
          <w:b/>
          <w:sz w:val="20"/>
          <w:szCs w:val="20"/>
          <w:lang w:eastAsia="ru-RU"/>
        </w:rPr>
        <w:t>2.7. Исчерпывающий перечень оснований для отказа в приеме документов</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2.7.2. Текст письменного (в том числе в форме электронного документа)  заявления не поддается прочтению.</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2.7.3. В заявлении отсутствует информация, предусмотренная формой заявления.</w:t>
      </w:r>
    </w:p>
    <w:p w:rsidR="00F40A6E" w:rsidRPr="00F40A6E" w:rsidRDefault="00F40A6E" w:rsidP="00F40A6E">
      <w:pPr>
        <w:pStyle w:val="a3"/>
        <w:jc w:val="center"/>
        <w:rPr>
          <w:rFonts w:ascii="Times New Roman" w:hAnsi="Times New Roman"/>
          <w:b/>
          <w:sz w:val="20"/>
          <w:szCs w:val="20"/>
          <w:lang w:eastAsia="ru-RU"/>
        </w:rPr>
      </w:pPr>
      <w:r w:rsidRPr="00F40A6E">
        <w:rPr>
          <w:rFonts w:ascii="Times New Roman" w:hAnsi="Times New Roman"/>
          <w:b/>
          <w:sz w:val="20"/>
          <w:szCs w:val="20"/>
          <w:lang w:eastAsia="ru-RU"/>
        </w:rPr>
        <w:t>2.8. Исчерпывающий перечень оснований для приостановления или отказа в предоставлении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Основания для приостановления предоставления муниципальной услуги отсутствуют</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Основаниями для отказа в предоставлении муниципальной услуги являются: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2.8.1. Не предоставление заявителем документов, которые должны быть им представлены самостоятельно в соответствии с пунктом 2.6.2 настоящего административного регламента.</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 xml:space="preserve">2.8.2.  </w:t>
      </w:r>
      <w:proofErr w:type="gramStart"/>
      <w:r w:rsidRPr="00F40A6E">
        <w:rPr>
          <w:rFonts w:ascii="Times New Roman" w:hAnsi="Times New Roman"/>
          <w:sz w:val="20"/>
          <w:szCs w:val="20"/>
          <w:lang w:eastAsia="ru-RU"/>
        </w:rPr>
        <w:t>Не соответствие</w:t>
      </w:r>
      <w:proofErr w:type="gramEnd"/>
      <w:r w:rsidRPr="00F40A6E">
        <w:rPr>
          <w:rFonts w:ascii="Times New Roman" w:hAnsi="Times New Roman"/>
          <w:sz w:val="20"/>
          <w:szCs w:val="20"/>
          <w:lang w:eastAsia="ru-RU"/>
        </w:rPr>
        <w:t xml:space="preserve"> заявленного вида разрешенного использования градостроительному регламенту соответствующей территориальной зоны.</w:t>
      </w:r>
    </w:p>
    <w:p w:rsidR="00F40A6E" w:rsidRPr="00F40A6E" w:rsidRDefault="00F40A6E" w:rsidP="00F40A6E">
      <w:pPr>
        <w:pStyle w:val="a3"/>
        <w:jc w:val="center"/>
        <w:rPr>
          <w:rFonts w:ascii="Times New Roman" w:hAnsi="Times New Roman"/>
          <w:b/>
          <w:sz w:val="20"/>
          <w:szCs w:val="20"/>
          <w:lang w:eastAsia="ru-RU"/>
        </w:rPr>
      </w:pPr>
      <w:r w:rsidRPr="00F40A6E">
        <w:rPr>
          <w:rFonts w:ascii="Times New Roman" w:hAnsi="Times New Roman"/>
          <w:b/>
          <w:sz w:val="20"/>
          <w:szCs w:val="20"/>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Услуги, которые являются необходимыми и обязательными для предоставления муниципальной услуги, отсутствуют.</w:t>
      </w:r>
    </w:p>
    <w:p w:rsidR="00F40A6E" w:rsidRPr="00F40A6E" w:rsidRDefault="00F40A6E" w:rsidP="00F40A6E">
      <w:pPr>
        <w:pStyle w:val="a3"/>
        <w:jc w:val="center"/>
        <w:rPr>
          <w:rFonts w:ascii="Times New Roman" w:hAnsi="Times New Roman"/>
          <w:b/>
          <w:sz w:val="20"/>
          <w:szCs w:val="20"/>
          <w:lang w:eastAsia="ru-RU"/>
        </w:rPr>
      </w:pPr>
      <w:r w:rsidRPr="00F40A6E">
        <w:rPr>
          <w:rFonts w:ascii="Times New Roman" w:hAnsi="Times New Roman"/>
          <w:b/>
          <w:sz w:val="20"/>
          <w:szCs w:val="20"/>
          <w:lang w:eastAsia="ru-RU"/>
        </w:rPr>
        <w:t>2.10. Размер платы, взимаемой за предоставление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Предоставление муниципальной услуги осуществляется на бесплатной основе.</w:t>
      </w:r>
    </w:p>
    <w:p w:rsidR="00F40A6E" w:rsidRPr="00F40A6E" w:rsidRDefault="00F40A6E" w:rsidP="00F40A6E">
      <w:pPr>
        <w:pStyle w:val="a3"/>
        <w:jc w:val="center"/>
        <w:rPr>
          <w:rFonts w:ascii="Times New Roman" w:hAnsi="Times New Roman"/>
          <w:b/>
          <w:sz w:val="20"/>
          <w:szCs w:val="20"/>
          <w:lang w:eastAsia="ru-RU"/>
        </w:rPr>
      </w:pPr>
      <w:r w:rsidRPr="00F40A6E">
        <w:rPr>
          <w:rFonts w:ascii="Times New Roman" w:hAnsi="Times New Roman"/>
          <w:b/>
          <w:sz w:val="20"/>
          <w:szCs w:val="20"/>
          <w:lang w:eastAsia="ru-RU"/>
        </w:rPr>
        <w:t>2.11.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F40A6E" w:rsidRPr="00F40A6E" w:rsidRDefault="00F40A6E" w:rsidP="00F40A6E">
      <w:pPr>
        <w:pStyle w:val="a3"/>
        <w:jc w:val="center"/>
        <w:rPr>
          <w:rFonts w:ascii="Times New Roman" w:hAnsi="Times New Roman"/>
          <w:b/>
          <w:sz w:val="20"/>
          <w:szCs w:val="20"/>
          <w:lang w:eastAsia="ru-RU"/>
        </w:rPr>
      </w:pPr>
      <w:r w:rsidRPr="00F40A6E">
        <w:rPr>
          <w:rFonts w:ascii="Times New Roman" w:hAnsi="Times New Roman"/>
          <w:b/>
          <w:sz w:val="20"/>
          <w:szCs w:val="20"/>
          <w:lang w:eastAsia="ru-RU"/>
        </w:rPr>
        <w:t>2.12. Срок и порядок регистрации заявления о предоставлении муниципальной услуги, в том числе в электронной форме</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или Портал Кировской области, подлежит обязательной регистрации в течение</w:t>
      </w:r>
      <w:r w:rsidRPr="00F40A6E">
        <w:rPr>
          <w:rFonts w:ascii="Times New Roman" w:hAnsi="Times New Roman"/>
          <w:i/>
          <w:iCs/>
          <w:sz w:val="20"/>
          <w:szCs w:val="20"/>
          <w:lang w:eastAsia="ru-RU"/>
        </w:rPr>
        <w:t> </w:t>
      </w:r>
      <w:r w:rsidRPr="00F40A6E">
        <w:rPr>
          <w:rFonts w:ascii="Times New Roman" w:hAnsi="Times New Roman"/>
          <w:sz w:val="20"/>
          <w:szCs w:val="20"/>
          <w:lang w:eastAsia="ru-RU"/>
        </w:rPr>
        <w:t>1 дня с момента поступления в Администрацию.</w:t>
      </w:r>
    </w:p>
    <w:p w:rsidR="00F40A6E" w:rsidRPr="00F40A6E" w:rsidRDefault="00F40A6E" w:rsidP="00F40A6E">
      <w:pPr>
        <w:pStyle w:val="a3"/>
        <w:jc w:val="center"/>
        <w:rPr>
          <w:rFonts w:ascii="Times New Roman" w:hAnsi="Times New Roman"/>
          <w:b/>
          <w:sz w:val="20"/>
          <w:szCs w:val="20"/>
          <w:lang w:eastAsia="ru-RU"/>
        </w:rPr>
      </w:pPr>
      <w:r w:rsidRPr="00F40A6E">
        <w:rPr>
          <w:rFonts w:ascii="Times New Roman" w:hAnsi="Times New Roman"/>
          <w:b/>
          <w:sz w:val="20"/>
          <w:szCs w:val="20"/>
          <w:lang w:eastAsia="ru-RU"/>
        </w:rPr>
        <w:tab/>
        <w:t>2.13. Требования к помещениям, в которых  предоставляется муниципальная услуга</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 xml:space="preserve">2.13.3. </w:t>
      </w:r>
      <w:proofErr w:type="gramStart"/>
      <w:r w:rsidRPr="00F40A6E">
        <w:rPr>
          <w:rFonts w:ascii="Times New Roman" w:hAnsi="Times New Roman"/>
          <w:sz w:val="20"/>
          <w:szCs w:val="20"/>
          <w:lang w:eastAsia="ru-RU"/>
        </w:rPr>
        <w:t>Администрация обеспечиваются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(использование объектов) наравне с другими лицами, в соответствии с требованиями, установленными законодательством и иными нормативными правовыми актами, в том числе приказом Министерства и труда и социальной защиты  от 30.07.2015 № 527н «Об утверждении Порядка обеспечения условий доступности для инвалидов объектов</w:t>
      </w:r>
      <w:proofErr w:type="gramEnd"/>
      <w:r w:rsidRPr="00F40A6E">
        <w:rPr>
          <w:rFonts w:ascii="Times New Roman" w:hAnsi="Times New Roman"/>
          <w:sz w:val="20"/>
          <w:szCs w:val="20"/>
          <w:lang w:eastAsia="ru-RU"/>
        </w:rPr>
        <w:t xml:space="preserve"> и предоставляемых услуг в сфере труда, занятости и социальной защиты населения, а также оказания им при этом необходимой помощи».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8"/>
          <w:szCs w:val="28"/>
        </w:rPr>
        <w:t xml:space="preserve">          </w:t>
      </w:r>
      <w:r w:rsidRPr="00F40A6E">
        <w:rPr>
          <w:rFonts w:ascii="Times New Roman" w:hAnsi="Times New Roman"/>
          <w:sz w:val="20"/>
          <w:szCs w:val="20"/>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2.13.4. Места для информирования должны быть оборудованы информационными стендами, содержащими следующую информацию:</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перечень, формы документов для заполнения, образцы заполнения документов, бланки для заполнения;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основания для отказа в предоставлении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порядок обжалования решений, действий (бездействия) администрации, ее должностных лиц, либо муниципальных служащих;</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перечень нормативных правовых актов, регулирующих предоставление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2.13.5. Кабинеты (кабинки) приема заявителей должны быть оборудованы информационными табличками с указанием:</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номера кабинета (кабинки);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фамилии, имени и отчества специалиста, осуществляющего прием заявителей;</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дней и часов приема, времени перерыва на обед.</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F40A6E" w:rsidRPr="00F40A6E" w:rsidRDefault="00F40A6E" w:rsidP="00F40A6E">
      <w:pPr>
        <w:pStyle w:val="a3"/>
        <w:jc w:val="center"/>
        <w:rPr>
          <w:rFonts w:ascii="Times New Roman" w:hAnsi="Times New Roman"/>
          <w:b/>
          <w:sz w:val="20"/>
          <w:szCs w:val="20"/>
          <w:lang w:eastAsia="ru-RU"/>
        </w:rPr>
      </w:pPr>
      <w:r w:rsidRPr="00F40A6E">
        <w:rPr>
          <w:rFonts w:ascii="Times New Roman" w:hAnsi="Times New Roman"/>
          <w:b/>
          <w:sz w:val="20"/>
          <w:szCs w:val="20"/>
          <w:lang w:eastAsia="ru-RU"/>
        </w:rPr>
        <w:t>2.14. Показатели доступности и качества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2.14.1. Показателем доступности муниципальной услуги является: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транспортная доступность к местам предоставления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наличие различных каналов получения информации о порядке получения муниципальной услуги и ходе ее предоставления;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2.14.2. Показателями качества муниципальной услуги являются: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соблюдение срока предоставления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отсутствие поданных в установленном порядке и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2.14.4. Получение муниципальной услуги по экстерриториальному принципу невозможно.</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F40A6E" w:rsidRPr="00F40A6E" w:rsidRDefault="00F40A6E" w:rsidP="00F40A6E">
      <w:pPr>
        <w:pStyle w:val="a3"/>
        <w:jc w:val="center"/>
        <w:rPr>
          <w:rFonts w:ascii="Times New Roman" w:hAnsi="Times New Roman"/>
          <w:b/>
          <w:sz w:val="20"/>
          <w:szCs w:val="20"/>
          <w:lang w:eastAsia="ru-RU"/>
        </w:rPr>
      </w:pPr>
      <w:r w:rsidRPr="00F40A6E">
        <w:rPr>
          <w:rFonts w:ascii="Times New Roman" w:hAnsi="Times New Roman"/>
          <w:b/>
          <w:sz w:val="20"/>
          <w:szCs w:val="20"/>
          <w:lang w:eastAsia="ru-RU"/>
        </w:rPr>
        <w:tab/>
        <w:t>2.15. Особенности предоставления муниципальной услуги в многофункциональном центре</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F40A6E" w:rsidRPr="00F40A6E" w:rsidRDefault="00F40A6E" w:rsidP="00F40A6E">
      <w:pPr>
        <w:pStyle w:val="a3"/>
        <w:jc w:val="center"/>
        <w:rPr>
          <w:rFonts w:ascii="Times New Roman" w:hAnsi="Times New Roman"/>
          <w:b/>
          <w:sz w:val="20"/>
          <w:szCs w:val="20"/>
          <w:lang w:eastAsia="ru-RU"/>
        </w:rPr>
      </w:pPr>
      <w:r w:rsidRPr="00F40A6E">
        <w:rPr>
          <w:rFonts w:ascii="Times New Roman" w:hAnsi="Times New Roman"/>
          <w:b/>
          <w:sz w:val="20"/>
          <w:szCs w:val="20"/>
          <w:lang w:eastAsia="ru-RU"/>
        </w:rPr>
        <w:t>2.16. Особенности предоставления муниципальной услуги в электронной форме</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2.16.1. Особенности предоставления муниципальной услуги в электронной форме:</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представление заявления в электронной форме с использованием сети Интернет, в том числе на Едином портале государственных и муниципальных услуг (функций), Портале Кировской области через «Личный кабинет пользователя»;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 xml:space="preserve">осуществление с использованием Единого портала государственных и муниципальных услуг (функций), Портала Кировской </w:t>
      </w:r>
      <w:proofErr w:type="gramStart"/>
      <w:r w:rsidRPr="00F40A6E">
        <w:rPr>
          <w:rFonts w:ascii="Times New Roman" w:hAnsi="Times New Roman"/>
          <w:sz w:val="20"/>
          <w:szCs w:val="20"/>
          <w:lang w:eastAsia="ru-RU"/>
        </w:rPr>
        <w:t>области  мониторинга хода предоставления муниципальной услуги</w:t>
      </w:r>
      <w:proofErr w:type="gramEnd"/>
      <w:r w:rsidRPr="00F40A6E">
        <w:rPr>
          <w:rFonts w:ascii="Times New Roman" w:hAnsi="Times New Roman"/>
          <w:sz w:val="20"/>
          <w:szCs w:val="20"/>
          <w:lang w:eastAsia="ru-RU"/>
        </w:rPr>
        <w:t xml:space="preserve"> через «Личный кабинет пользователя»;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для физических лиц: простая электронная подпись либо усиленная неквалифицированная подпись;</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для юридических лиц: усиленная квалифицированная подпись.</w:t>
      </w:r>
    </w:p>
    <w:p w:rsidR="00F40A6E" w:rsidRPr="00F40A6E" w:rsidRDefault="00F40A6E" w:rsidP="00F40A6E">
      <w:pPr>
        <w:pStyle w:val="a3"/>
        <w:jc w:val="both"/>
        <w:rPr>
          <w:rFonts w:ascii="Times New Roman" w:hAnsi="Times New Roman"/>
          <w:b/>
          <w:sz w:val="20"/>
          <w:szCs w:val="20"/>
          <w:lang w:eastAsia="ru-RU"/>
        </w:rPr>
      </w:pPr>
      <w:r w:rsidRPr="00F40A6E">
        <w:rPr>
          <w:rFonts w:ascii="Times New Roman" w:hAnsi="Times New Roman"/>
          <w:b/>
          <w:sz w:val="20"/>
          <w:szCs w:val="20"/>
          <w:lang w:eastAsia="ru-RU"/>
        </w:rPr>
        <w:t> </w:t>
      </w:r>
    </w:p>
    <w:p w:rsidR="00F40A6E" w:rsidRPr="00F40A6E" w:rsidRDefault="00F40A6E" w:rsidP="00F40A6E">
      <w:pPr>
        <w:pStyle w:val="a3"/>
        <w:jc w:val="center"/>
        <w:rPr>
          <w:rFonts w:ascii="Times New Roman" w:hAnsi="Times New Roman"/>
          <w:b/>
          <w:sz w:val="20"/>
          <w:szCs w:val="20"/>
          <w:lang w:eastAsia="ru-RU"/>
        </w:rPr>
      </w:pPr>
      <w:r w:rsidRPr="00F40A6E">
        <w:rPr>
          <w:rFonts w:ascii="Times New Roman" w:hAnsi="Times New Roman"/>
          <w:b/>
          <w:sz w:val="20"/>
          <w:szCs w:val="20"/>
          <w:lang w:eastAsia="ru-RU"/>
        </w:rPr>
        <w:t>3. Состав, последовательность и сроки выполнения</w:t>
      </w:r>
    </w:p>
    <w:p w:rsidR="00F40A6E" w:rsidRPr="00F40A6E" w:rsidRDefault="00F40A6E" w:rsidP="00F40A6E">
      <w:pPr>
        <w:pStyle w:val="a3"/>
        <w:jc w:val="center"/>
        <w:rPr>
          <w:rFonts w:ascii="Times New Roman" w:hAnsi="Times New Roman"/>
          <w:b/>
          <w:sz w:val="20"/>
          <w:szCs w:val="20"/>
          <w:lang w:eastAsia="ru-RU"/>
        </w:rPr>
      </w:pPr>
      <w:r w:rsidRPr="00F40A6E">
        <w:rPr>
          <w:rFonts w:ascii="Times New Roman" w:hAnsi="Times New Roman"/>
          <w:b/>
          <w:sz w:val="20"/>
          <w:szCs w:val="20"/>
          <w:lang w:eastAsia="ru-RU"/>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p w:rsidR="00F40A6E" w:rsidRPr="00F40A6E" w:rsidRDefault="00F40A6E" w:rsidP="00F40A6E">
      <w:pPr>
        <w:pStyle w:val="a3"/>
        <w:jc w:val="both"/>
        <w:rPr>
          <w:rFonts w:ascii="Times New Roman" w:hAnsi="Times New Roman"/>
          <w:b/>
          <w:sz w:val="20"/>
          <w:szCs w:val="20"/>
          <w:lang w:eastAsia="ru-RU"/>
        </w:rPr>
      </w:pPr>
      <w:r w:rsidRPr="00F40A6E">
        <w:rPr>
          <w:rFonts w:ascii="Times New Roman" w:hAnsi="Times New Roman"/>
          <w:b/>
          <w:sz w:val="20"/>
          <w:szCs w:val="20"/>
          <w:lang w:eastAsia="ru-RU"/>
        </w:rPr>
        <w:tab/>
        <w:t>3.1. Описание последовательности действий при предоставлении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Предоставление муниципальной услуги включает в себя следующие административные процедуры:</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прием и регистрация заявления и представленных документов;</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 xml:space="preserve"> формирование и направление межведомственных запросов;</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 xml:space="preserve"> описание последовательности действий при рассмотрении заявления и представленных документов, в целях принятия решения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либо об отказе в предоставлении такого разрешения;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 xml:space="preserve"> уведомление заявителя о готовности результата предоставления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Перечень административных процедур (действий) при предоставлении муниципальной услуги в электронной форме:</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прием и регистрация заявления и представленных документов;</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направление межведомственных запросов;</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описание последовательности действий при рассмотрении заявления и представленных документов, в целях принятия решения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либо об отказе в предоставлении такого разрешения;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регистрация и выдача документов.</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Перечень процедур (действий), выполняемых многофункциональным центром:</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прием и регистрация заявления и представленных документов;</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уведомление заявителя о готовности результата предоставления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p w:rsidR="00F40A6E" w:rsidRPr="00F40A6E" w:rsidRDefault="00F40A6E" w:rsidP="00F40A6E">
      <w:pPr>
        <w:pStyle w:val="a3"/>
        <w:jc w:val="center"/>
        <w:rPr>
          <w:rFonts w:ascii="Times New Roman" w:hAnsi="Times New Roman"/>
          <w:b/>
          <w:sz w:val="20"/>
          <w:szCs w:val="20"/>
          <w:lang w:eastAsia="ru-RU"/>
        </w:rPr>
      </w:pPr>
      <w:r w:rsidRPr="00F40A6E">
        <w:rPr>
          <w:rFonts w:ascii="Times New Roman" w:hAnsi="Times New Roman"/>
          <w:b/>
          <w:sz w:val="20"/>
          <w:szCs w:val="20"/>
          <w:lang w:eastAsia="ru-RU"/>
        </w:rPr>
        <w:t>3.2. Описание последовательности административных действий при приеме и регистрации заявления.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документа, удостоверяющего личность заявителя (его представителя);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документа, подтверждающего полномочия представителя заявителя.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В случае отсутствия оснований для отказа в приеме документов специалист, ответственный за прием и регистрацию документов:</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регистрирует в установленном порядке поступившие документы;</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оформляет уведомление о приеме документов (приложение № 2 к настоящему Административному регламенту) и вручает (направляет) его заявителю;</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направляет документы на рассмотрение специалистом, ответственным за предоставление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Максимальный срок выполнения административной процедуры не может превышать 1 день.</w:t>
      </w:r>
    </w:p>
    <w:p w:rsidR="00F40A6E" w:rsidRPr="00F40A6E" w:rsidRDefault="00F40A6E" w:rsidP="00F40A6E">
      <w:pPr>
        <w:pStyle w:val="a3"/>
        <w:jc w:val="center"/>
        <w:rPr>
          <w:rFonts w:ascii="Times New Roman" w:hAnsi="Times New Roman"/>
          <w:b/>
          <w:sz w:val="20"/>
          <w:szCs w:val="20"/>
          <w:lang w:eastAsia="ru-RU"/>
        </w:rPr>
      </w:pPr>
      <w:r w:rsidRPr="00F40A6E">
        <w:rPr>
          <w:rFonts w:ascii="Times New Roman" w:hAnsi="Times New Roman"/>
          <w:b/>
          <w:sz w:val="20"/>
          <w:szCs w:val="20"/>
          <w:lang w:eastAsia="ru-RU"/>
        </w:rPr>
        <w:t>3.3. Описание последовательности действий при формировании и направлении межведомственных запросов</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r>
      <w:proofErr w:type="gramStart"/>
      <w:r w:rsidRPr="00F40A6E">
        <w:rPr>
          <w:rFonts w:ascii="Times New Roman" w:hAnsi="Times New Roman"/>
          <w:sz w:val="20"/>
          <w:szCs w:val="20"/>
          <w:lang w:eastAsia="ru-RU"/>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пунктом 2.6.3 настоящего Административного регламента (в случае, если указанные документы не представлены заявителем самостоятельно).</w:t>
      </w:r>
      <w:proofErr w:type="gramEnd"/>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Максимальный срок выполнения административной процедуры не может превышать 5 дней.</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p w:rsidR="00F40A6E" w:rsidRPr="00F40A6E" w:rsidRDefault="00F40A6E" w:rsidP="00F40A6E">
      <w:pPr>
        <w:pStyle w:val="a3"/>
        <w:jc w:val="center"/>
        <w:rPr>
          <w:rFonts w:ascii="Times New Roman" w:hAnsi="Times New Roman"/>
          <w:b/>
          <w:sz w:val="20"/>
          <w:szCs w:val="20"/>
          <w:lang w:eastAsia="ru-RU"/>
        </w:rPr>
      </w:pPr>
      <w:r w:rsidRPr="00F40A6E">
        <w:rPr>
          <w:rFonts w:ascii="Times New Roman" w:hAnsi="Times New Roman"/>
          <w:b/>
          <w:sz w:val="20"/>
          <w:szCs w:val="20"/>
          <w:lang w:eastAsia="ru-RU"/>
        </w:rPr>
        <w:t>3.4. Описание последовательности административных действий по принятию решения о проведении публичных слушаний</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Основанием для начала административной процедуры является поступление заявления и документов, представленных заявителем и поступивших по межведомственным запросам.</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Комиссия в установленном порядке направляет полученные документы для решения вопроса о назначении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Результатом административных действия является направление предоставленных документов для решения вопроса о назначении публичных слушаний.</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Максимальный срок выполнения действий не может превышать 5дней</w:t>
      </w:r>
      <w:r w:rsidRPr="00F40A6E">
        <w:rPr>
          <w:rFonts w:ascii="Times New Roman" w:hAnsi="Times New Roman"/>
          <w:i/>
          <w:iCs/>
          <w:sz w:val="20"/>
          <w:szCs w:val="20"/>
          <w:lang w:eastAsia="ru-RU"/>
        </w:rPr>
        <w:t>.</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В случае</w:t>
      </w:r>
      <w:proofErr w:type="gramStart"/>
      <w:r w:rsidRPr="00F40A6E">
        <w:rPr>
          <w:rFonts w:ascii="Times New Roman" w:hAnsi="Times New Roman"/>
          <w:sz w:val="20"/>
          <w:szCs w:val="20"/>
          <w:lang w:eastAsia="ru-RU"/>
        </w:rPr>
        <w:t>,</w:t>
      </w:r>
      <w:proofErr w:type="gramEnd"/>
      <w:r w:rsidRPr="00F40A6E">
        <w:rPr>
          <w:rFonts w:ascii="Times New Roman" w:hAnsi="Times New Roman"/>
          <w:sz w:val="20"/>
          <w:szCs w:val="20"/>
          <w:lang w:eastAsia="ru-RU"/>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публичные слушания не проводятся.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 xml:space="preserve">Организация и проведение публичных слушаний осуществляются в соответствии с Уставом муниципального образования и  </w:t>
      </w:r>
      <w:r w:rsidRPr="00F40A6E">
        <w:rPr>
          <w:rFonts w:ascii="Times New Roman" w:eastAsia="Times New Roman" w:hAnsi="Times New Roman"/>
          <w:sz w:val="20"/>
          <w:szCs w:val="20"/>
          <w:lang w:eastAsia="ru-RU"/>
        </w:rPr>
        <w:t>Порядком организации и проведения общественных обсуждений, публичных слушаний на территории муниципального образования Загарское сельское поселение по вопросам градостроительной деятельности.</w:t>
      </w:r>
    </w:p>
    <w:p w:rsidR="00F40A6E" w:rsidRPr="00F40A6E" w:rsidRDefault="00F40A6E" w:rsidP="00F40A6E">
      <w:pPr>
        <w:pStyle w:val="a3"/>
        <w:jc w:val="both"/>
        <w:rPr>
          <w:rFonts w:ascii="Times New Roman" w:hAnsi="Times New Roman"/>
          <w:sz w:val="20"/>
          <w:szCs w:val="20"/>
          <w:lang w:eastAsia="ru-RU"/>
        </w:rPr>
      </w:pPr>
    </w:p>
    <w:p w:rsidR="00F40A6E" w:rsidRPr="00F40A6E" w:rsidRDefault="00F40A6E" w:rsidP="00F40A6E">
      <w:pPr>
        <w:pStyle w:val="a3"/>
        <w:jc w:val="center"/>
        <w:rPr>
          <w:rFonts w:ascii="Times New Roman" w:hAnsi="Times New Roman"/>
          <w:b/>
          <w:sz w:val="20"/>
          <w:szCs w:val="20"/>
          <w:lang w:eastAsia="ru-RU"/>
        </w:rPr>
      </w:pPr>
      <w:r w:rsidRPr="00F40A6E">
        <w:rPr>
          <w:rFonts w:ascii="Times New Roman" w:hAnsi="Times New Roman"/>
          <w:b/>
          <w:sz w:val="20"/>
          <w:szCs w:val="20"/>
          <w:lang w:eastAsia="ru-RU"/>
        </w:rPr>
        <w:t>3.5. Описание последовательности административных действий при принятии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Специалист, ответственный за предоставление муниципальной услуги осуществляет подготовку проекта решения о предоставления разрешения на условно разрешенный вид использования земельного участка или объекта капитального строительства  в соответствии с установленным порядком.</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r>
      <w:proofErr w:type="gramStart"/>
      <w:r w:rsidRPr="00F40A6E">
        <w:rPr>
          <w:rFonts w:ascii="Times New Roman" w:hAnsi="Times New Roman"/>
          <w:sz w:val="20"/>
          <w:szCs w:val="20"/>
          <w:lang w:eastAsia="ru-RU"/>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3) с указанием причин принятого решения с дальнейшим направлением на согласование и</w:t>
      </w:r>
      <w:proofErr w:type="gramEnd"/>
      <w:r w:rsidRPr="00F40A6E">
        <w:rPr>
          <w:rFonts w:ascii="Times New Roman" w:hAnsi="Times New Roman"/>
          <w:sz w:val="20"/>
          <w:szCs w:val="20"/>
          <w:lang w:eastAsia="ru-RU"/>
        </w:rPr>
        <w:t xml:space="preserve"> подписание уполномоченным должностным лицом.</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Решение о предоставлении разрешения на условно разрешенный вид использования земельного участка или объекта капитального строительства после подписи уполномоченного должностного лица направляется на регистрацию в установленном порядке.</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Результатом выполнения административной процедуры является принятие Администрацией решения о предоставлении разрешения на условно разрешенный вид использования земельного участка или объекта капитального строительства либо решения об отказе предоставлении муниципальной услуги с указанием причин принятого решения.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После подписания уполномоченным должностным лицом решения о предоставления разрешения на условно разрешенный вид использования земельного участка или объекта капитального строительства, либо решения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Максимальный срок выполнения административной процедуры не может превышать 2 дней.</w:t>
      </w:r>
    </w:p>
    <w:p w:rsidR="00F40A6E" w:rsidRPr="00F40A6E" w:rsidRDefault="00F40A6E" w:rsidP="00F40A6E">
      <w:pPr>
        <w:pStyle w:val="a3"/>
        <w:jc w:val="center"/>
        <w:rPr>
          <w:rFonts w:ascii="Times New Roman" w:hAnsi="Times New Roman"/>
          <w:b/>
          <w:sz w:val="20"/>
          <w:szCs w:val="20"/>
          <w:lang w:eastAsia="ru-RU"/>
        </w:rPr>
      </w:pPr>
      <w:r w:rsidRPr="00F40A6E">
        <w:rPr>
          <w:rFonts w:ascii="Times New Roman" w:hAnsi="Times New Roman"/>
          <w:b/>
          <w:sz w:val="20"/>
          <w:szCs w:val="20"/>
          <w:lang w:eastAsia="ru-RU"/>
        </w:rPr>
        <w:t>3.6.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Максимальный срок выполнения административной процедуры не может превышать 3 дней, с момента поступления принятых (подписанных) документов специалисту, ответственному за предоставление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о предоставления разрешения на условно разрешенный вид использования земельного участка или объекта капитального строительства при личном обращении в управление и при предъявлении документа, удостоверяющего личность заявителя (доверенность).</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Результатом административной процедуры является получение заявителем решения о предоставления разрешения на условно разрешенный вид использования земельного участка или объекта капитального строительства.</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 xml:space="preserve">Период </w:t>
      </w:r>
      <w:proofErr w:type="gramStart"/>
      <w:r w:rsidRPr="00F40A6E">
        <w:rPr>
          <w:rFonts w:ascii="Times New Roman" w:hAnsi="Times New Roman"/>
          <w:sz w:val="20"/>
          <w:szCs w:val="20"/>
          <w:lang w:eastAsia="ru-RU"/>
        </w:rPr>
        <w:t>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w:t>
      </w:r>
      <w:proofErr w:type="gramEnd"/>
      <w:r w:rsidRPr="00F40A6E">
        <w:rPr>
          <w:rFonts w:ascii="Times New Roman" w:hAnsi="Times New Roman"/>
          <w:sz w:val="20"/>
          <w:szCs w:val="20"/>
          <w:lang w:eastAsia="ru-RU"/>
        </w:rPr>
        <w:t xml:space="preserve"> предоставления муниципальной услуги не включается в срок, установленный подразделом 2.4 раздела 2 административного регламента.</w:t>
      </w:r>
    </w:p>
    <w:p w:rsidR="00F40A6E" w:rsidRPr="00F40A6E" w:rsidRDefault="00F40A6E" w:rsidP="00F40A6E">
      <w:pPr>
        <w:pStyle w:val="a3"/>
        <w:jc w:val="center"/>
        <w:rPr>
          <w:rFonts w:ascii="Times New Roman" w:hAnsi="Times New Roman"/>
          <w:b/>
          <w:sz w:val="20"/>
          <w:szCs w:val="20"/>
          <w:lang w:eastAsia="ru-RU"/>
        </w:rPr>
      </w:pPr>
      <w:r w:rsidRPr="00F40A6E">
        <w:rPr>
          <w:rFonts w:ascii="Times New Roman" w:hAnsi="Times New Roman"/>
          <w:b/>
          <w:sz w:val="20"/>
          <w:szCs w:val="20"/>
          <w:lang w:eastAsia="ru-RU"/>
        </w:rPr>
        <w:t>3.7.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3.7.1. Описание последовательности действий при приеме и регистрации документов</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Максимальный срок выполнения административной процедуры не может превышать 1 дня.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3.7.2. Описание последовательности действий при формировании и направлении межведомственных запросов</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пунктом 2.6.3 настоящего Административного регламента (в случае, если указанный документ не представлен заявителем самостоятельно).</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Максимальный срок выполнения административной процедуры не может превышать 5 дней.</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3.7.3. Последовательность действий при рассмотрении заявления и представленных документов в целях принятия решения о предоставления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Специалист, ответственный за предоставление муниципальной услуги осуществляет подготовку проекта решения о предоставлении разрешения на условно разрешенный вид использования земельного участка или объекта капитального строительства и направляет на согласование и утверждение в соответствии с установленным порядком.</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r>
      <w:proofErr w:type="gramStart"/>
      <w:r w:rsidRPr="00F40A6E">
        <w:rPr>
          <w:rFonts w:ascii="Times New Roman" w:hAnsi="Times New Roman"/>
          <w:sz w:val="20"/>
          <w:szCs w:val="20"/>
          <w:lang w:eastAsia="ru-RU"/>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3) с указанием причин принятого решения с дальнейшим направлением на согласование и</w:t>
      </w:r>
      <w:proofErr w:type="gramEnd"/>
      <w:r w:rsidRPr="00F40A6E">
        <w:rPr>
          <w:rFonts w:ascii="Times New Roman" w:hAnsi="Times New Roman"/>
          <w:sz w:val="20"/>
          <w:szCs w:val="20"/>
          <w:lang w:eastAsia="ru-RU"/>
        </w:rPr>
        <w:t xml:space="preserve"> подписание уполномоченным должностным лицом.</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Результатом выполнения административной процедуры является принятие Администрацией решения о предоставлении разрешения на условно разрешенный вид использования земельного участка или объекта капитального строительства, либо решения об отказе в предоставлении муниципальной услуги с указанием причин принятого решения.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Максимальный срок выполнения административной процедуры не может превышать 15 дней.</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Решение о предоставлении разрешения на условно разрешенный вид использования земельного участка или объекта капитального строительства, либо решение об отказе в предоставлении разрешения на условно разрешенный вид использования земельного участка или объекта капитального строительства после подписи уполномоченного должностного лица направляется на регистрацию в установленном порядке.</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3.7.4. Описание последовательности действий при регистрации и выдаче документов заявителю</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Решение о предоставлении разрешения на условно разрешенный вид использования земельного участка или объекта капитального строительства, либо решение об отказе в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после подписи уполномоченного должностного лица выдается (направляется) заявителю.</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r>
      <w:proofErr w:type="gramStart"/>
      <w:r w:rsidRPr="00F40A6E">
        <w:rPr>
          <w:rFonts w:ascii="Times New Roman" w:hAnsi="Times New Roman"/>
          <w:sz w:val="20"/>
          <w:szCs w:val="20"/>
          <w:lang w:eastAsia="ru-RU"/>
        </w:rPr>
        <w:t>В случае представления документов через Единый портал государственных и муниципальных услуг (функций) или через Портал Кировской области решение о предоставлении разрешения на условно разрешенный вид использования земельного участка или объекта капитального строительства, либо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направляются заявителю в «Личный кабинет» Единого портала государственных и муниципальных</w:t>
      </w:r>
      <w:proofErr w:type="gramEnd"/>
      <w:r w:rsidRPr="00F40A6E">
        <w:rPr>
          <w:rFonts w:ascii="Times New Roman" w:hAnsi="Times New Roman"/>
          <w:sz w:val="20"/>
          <w:szCs w:val="20"/>
          <w:lang w:eastAsia="ru-RU"/>
        </w:rPr>
        <w:t xml:space="preserve"> услуг (функций) либо Портала Кировской области.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Максимальный срок выполнения административной процедуры не может превышать 2 дней.</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3.8. Описание административных процедур (действий) выполняемых многофункциональными центрами.</w:t>
      </w:r>
    </w:p>
    <w:p w:rsidR="00F40A6E" w:rsidRPr="00F40A6E" w:rsidRDefault="00F40A6E" w:rsidP="00F40A6E">
      <w:pPr>
        <w:pStyle w:val="a3"/>
        <w:jc w:val="both"/>
        <w:rPr>
          <w:rFonts w:ascii="Times New Roman" w:hAnsi="Times New Roman"/>
          <w:sz w:val="20"/>
          <w:szCs w:val="20"/>
          <w:lang w:eastAsia="ru-RU"/>
        </w:rPr>
      </w:pP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r>
      <w:proofErr w:type="gramStart"/>
      <w:r w:rsidRPr="00F40A6E">
        <w:rPr>
          <w:rFonts w:ascii="Times New Roman" w:hAnsi="Times New Roman"/>
          <w:sz w:val="20"/>
          <w:szCs w:val="20"/>
          <w:lang w:eastAsia="ru-RU"/>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3.8.1. Описание последовательности действий при приеме и регистрации документов</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документа, удостоверяющего личность заявителя (его представителя);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документа, подтверждающего полномочия представителя заявителя.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Специалист, ответственный за прием и регистрацию документов:</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регистрирует в установленном порядке поступившие документы;</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оформляет уведомление о приеме документов (приложение № 2 к настоящему Административному регламенту) и передает его заявителю;</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направляет заявление на предоставление муниципальной услуги и комплект необходимых документов в Администрацию;</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Максимальный срок выполнения административной процедуры не может превышать 1 день.</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3.8.2.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3.8.3.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Максимальный срок выполнения административной процедуры не может превышать 2 дней, с момента поступления результата предоставления муниципальной услуги в многофункциональный центр.</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Результат предоставления муниципальной услуги выдается заявителю (представителю заявителя), предъявившему следующие документы:</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документ, удостоверяющий личность заявителя либо его представителя;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документ, подтверждающий полномочия представителя заявителя.</w:t>
      </w:r>
    </w:p>
    <w:p w:rsidR="00F40A6E" w:rsidRPr="00F40A6E" w:rsidRDefault="00F40A6E" w:rsidP="00F40A6E">
      <w:pPr>
        <w:pStyle w:val="a3"/>
        <w:jc w:val="both"/>
        <w:rPr>
          <w:rFonts w:ascii="Times New Roman" w:hAnsi="Times New Roman"/>
          <w:sz w:val="20"/>
          <w:szCs w:val="20"/>
          <w:lang w:eastAsia="ru-RU"/>
        </w:rPr>
      </w:pPr>
      <w:proofErr w:type="gramStart"/>
      <w:r w:rsidRPr="00F40A6E">
        <w:rPr>
          <w:rFonts w:ascii="Times New Roman" w:hAnsi="Times New Roman"/>
          <w:sz w:val="20"/>
          <w:szCs w:val="20"/>
          <w:lang w:eastAsia="ru-RU"/>
        </w:rPr>
        <w:t>Эксперт многофункционального центра, выдает заявителю (уполномоченному либо доверенному лицу на получение документов) два экземпляра решения органа местного самоуправления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либо один экземпляр решения об отказе в предоставлении разрешения на условно разрешенный вид использования земельного участка или объекта капитального строительства.</w:t>
      </w:r>
      <w:proofErr w:type="gramEnd"/>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Результатом административной процедуры является получение заявителем решения о предоставления разрешения на условно разрешенный вид использования земельного участка или объекта капитального строительства, либо решения об отказе в предоставлении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 xml:space="preserve">Период </w:t>
      </w:r>
      <w:proofErr w:type="gramStart"/>
      <w:r w:rsidRPr="00F40A6E">
        <w:rPr>
          <w:rFonts w:ascii="Times New Roman" w:hAnsi="Times New Roman"/>
          <w:sz w:val="20"/>
          <w:szCs w:val="20"/>
          <w:lang w:eastAsia="ru-RU"/>
        </w:rPr>
        <w:t>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w:t>
      </w:r>
      <w:proofErr w:type="gramEnd"/>
      <w:r w:rsidRPr="00F40A6E">
        <w:rPr>
          <w:rFonts w:ascii="Times New Roman" w:hAnsi="Times New Roman"/>
          <w:sz w:val="20"/>
          <w:szCs w:val="20"/>
          <w:lang w:eastAsia="ru-RU"/>
        </w:rPr>
        <w:t xml:space="preserve"> предоставления муниципальной услуги не включается в срок, установленный подразделом 2.4 раздела 2 настоящего Административного регламента.</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3.8.4. Особенности выполнения административных процедур (действий) в многофункциональном центре</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В случае подачи запроса на предоставление муниципальной услуги через многофункциональный центр:</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F40A6E" w:rsidRPr="00F40A6E" w:rsidRDefault="00F40A6E" w:rsidP="00F40A6E">
      <w:pPr>
        <w:pStyle w:val="a3"/>
        <w:jc w:val="center"/>
        <w:rPr>
          <w:rFonts w:ascii="Times New Roman" w:hAnsi="Times New Roman"/>
          <w:b/>
          <w:sz w:val="20"/>
          <w:szCs w:val="20"/>
          <w:lang w:eastAsia="ru-RU"/>
        </w:rPr>
      </w:pPr>
      <w:r w:rsidRPr="00F40A6E">
        <w:rPr>
          <w:rFonts w:ascii="Times New Roman" w:hAnsi="Times New Roman"/>
          <w:b/>
          <w:sz w:val="20"/>
          <w:szCs w:val="20"/>
          <w:lang w:eastAsia="ru-RU"/>
        </w:rPr>
        <w:t>3.9. Порядок исправления допущенных опечаток и ошибок в выданных в результате предоставления муниципальной услуги документах</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В случае необходимости внесения изменений в решение о предоставлении разрешения на условно разрешенный вид использования земельного участка или объекта капитального строительства, в связи с допущенными опечатками и (или) ошибками в тексте решения, заявитель направляет заявление (приложение № 4 к настоящему Административному регламенту).</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Изменения вносятся нормативным правовым актом органа местного самоуправления.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r>
      <w:proofErr w:type="gramStart"/>
      <w:r w:rsidRPr="00F40A6E">
        <w:rPr>
          <w:rFonts w:ascii="Times New Roman" w:hAnsi="Times New Roman"/>
          <w:sz w:val="20"/>
          <w:szCs w:val="20"/>
          <w:lang w:eastAsia="ru-RU"/>
        </w:rPr>
        <w:t>В случае внесения изменений в решение об утверждении документации о предоставлении разрешения на условно разрешенный вид</w:t>
      </w:r>
      <w:proofErr w:type="gramEnd"/>
      <w:r w:rsidRPr="00F40A6E">
        <w:rPr>
          <w:rFonts w:ascii="Times New Roman" w:hAnsi="Times New Roman"/>
          <w:sz w:val="20"/>
          <w:szCs w:val="20"/>
          <w:lang w:eastAsia="ru-RU"/>
        </w:rPr>
        <w:t xml:space="preserve"> использования земельного участка или объекта капитального строительства,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о внесении изменений в решение.</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Срок внесения изменений в решение составляет 10 рабочих дней.</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p w:rsidR="00F40A6E" w:rsidRPr="00F40A6E" w:rsidRDefault="00F40A6E" w:rsidP="00F40A6E">
      <w:pPr>
        <w:pStyle w:val="a3"/>
        <w:jc w:val="center"/>
        <w:rPr>
          <w:rFonts w:ascii="Times New Roman" w:hAnsi="Times New Roman"/>
          <w:b/>
          <w:sz w:val="20"/>
          <w:szCs w:val="20"/>
          <w:lang w:eastAsia="ru-RU"/>
        </w:rPr>
      </w:pPr>
      <w:r w:rsidRPr="00F40A6E">
        <w:rPr>
          <w:rFonts w:ascii="Times New Roman" w:hAnsi="Times New Roman"/>
          <w:b/>
          <w:sz w:val="20"/>
          <w:szCs w:val="20"/>
          <w:lang w:eastAsia="ru-RU"/>
        </w:rPr>
        <w:t xml:space="preserve">4. Формы </w:t>
      </w:r>
      <w:proofErr w:type="gramStart"/>
      <w:r w:rsidRPr="00F40A6E">
        <w:rPr>
          <w:rFonts w:ascii="Times New Roman" w:hAnsi="Times New Roman"/>
          <w:b/>
          <w:sz w:val="20"/>
          <w:szCs w:val="20"/>
          <w:lang w:eastAsia="ru-RU"/>
        </w:rPr>
        <w:t>контроля за</w:t>
      </w:r>
      <w:proofErr w:type="gramEnd"/>
      <w:r w:rsidRPr="00F40A6E">
        <w:rPr>
          <w:rFonts w:ascii="Times New Roman" w:hAnsi="Times New Roman"/>
          <w:b/>
          <w:sz w:val="20"/>
          <w:szCs w:val="20"/>
          <w:lang w:eastAsia="ru-RU"/>
        </w:rPr>
        <w:t xml:space="preserve"> исполнением административного регламента</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p w:rsidR="00F40A6E" w:rsidRPr="00F40A6E" w:rsidRDefault="00F40A6E" w:rsidP="00F40A6E">
      <w:pPr>
        <w:pStyle w:val="a3"/>
        <w:rPr>
          <w:rFonts w:ascii="Times New Roman" w:hAnsi="Times New Roman"/>
          <w:b/>
          <w:sz w:val="20"/>
          <w:szCs w:val="20"/>
          <w:lang w:eastAsia="ru-RU"/>
        </w:rPr>
      </w:pPr>
      <w:r w:rsidRPr="00F40A6E">
        <w:rPr>
          <w:rFonts w:ascii="Times New Roman" w:hAnsi="Times New Roman"/>
          <w:b/>
          <w:sz w:val="20"/>
          <w:szCs w:val="20"/>
          <w:lang w:eastAsia="ru-RU"/>
        </w:rPr>
        <w:tab/>
        <w:t>4.1. Порядок осуществления текущего контроля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 xml:space="preserve">4.1.1. Текущий </w:t>
      </w:r>
      <w:proofErr w:type="gramStart"/>
      <w:r w:rsidRPr="00F40A6E">
        <w:rPr>
          <w:rFonts w:ascii="Times New Roman" w:hAnsi="Times New Roman"/>
          <w:sz w:val="20"/>
          <w:szCs w:val="20"/>
          <w:lang w:eastAsia="ru-RU"/>
        </w:rPr>
        <w:t>контроль за</w:t>
      </w:r>
      <w:proofErr w:type="gramEnd"/>
      <w:r w:rsidRPr="00F40A6E">
        <w:rPr>
          <w:rFonts w:ascii="Times New Roman" w:hAnsi="Times New Roman"/>
          <w:sz w:val="20"/>
          <w:szCs w:val="20"/>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4.1.3. Глава Администрации, а также уполномоченное им должностное лицо, осуществляя контроль, вправе:</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контролировать соблюдение порядка и условий предоставления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назначать ответственных специалистов Администрации для постоянного наблюдения за предоставлением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r>
      <w:proofErr w:type="gramStart"/>
      <w:r w:rsidRPr="00F40A6E">
        <w:rPr>
          <w:rFonts w:ascii="Times New Roman" w:hAnsi="Times New Roman"/>
          <w:sz w:val="20"/>
          <w:szCs w:val="20"/>
          <w:lang w:eastAsia="ru-RU"/>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4.2. Порядок и периодичность осуществления плановых и внеплановых проверок полноты и качества предоставления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 xml:space="preserve">4.2.1. Проверки проводятся в целях </w:t>
      </w:r>
      <w:proofErr w:type="gramStart"/>
      <w:r w:rsidRPr="00F40A6E">
        <w:rPr>
          <w:rFonts w:ascii="Times New Roman" w:hAnsi="Times New Roman"/>
          <w:sz w:val="20"/>
          <w:szCs w:val="20"/>
          <w:lang w:eastAsia="ru-RU"/>
        </w:rPr>
        <w:t>контроля за</w:t>
      </w:r>
      <w:proofErr w:type="gramEnd"/>
      <w:r w:rsidRPr="00F40A6E">
        <w:rPr>
          <w:rFonts w:ascii="Times New Roman" w:hAnsi="Times New Roman"/>
          <w:sz w:val="20"/>
          <w:szCs w:val="20"/>
          <w:lang w:eastAsia="ru-RU"/>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4.2.3. Проверки могут быть плановыми и внеплановыми.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4.2.6. Для проведения проверки создается комиссия, в состав которой включаются муниципальные служащие Администрации.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4.2.7. Проверка осуществляется на основании распоряжения главы Администрации.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 xml:space="preserve">4.4. Положения, характеризующие требования к порядку и формам </w:t>
      </w:r>
      <w:proofErr w:type="gramStart"/>
      <w:r w:rsidRPr="00F40A6E">
        <w:rPr>
          <w:rFonts w:ascii="Times New Roman" w:hAnsi="Times New Roman"/>
          <w:sz w:val="20"/>
          <w:szCs w:val="20"/>
          <w:lang w:eastAsia="ru-RU"/>
        </w:rPr>
        <w:t>контроля за</w:t>
      </w:r>
      <w:proofErr w:type="gramEnd"/>
      <w:r w:rsidRPr="00F40A6E">
        <w:rPr>
          <w:rFonts w:ascii="Times New Roman" w:hAnsi="Times New Roman"/>
          <w:sz w:val="20"/>
          <w:szCs w:val="20"/>
          <w:lang w:eastAsia="ru-RU"/>
        </w:rPr>
        <w:t xml:space="preserve"> предоставлением муниципальной услуги, в том числе со стороны граждан, их объединений и организаций</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 xml:space="preserve">4.4.2. Граждане, их объединения и организации могут сообщить обо всех результатах </w:t>
      </w:r>
      <w:proofErr w:type="gramStart"/>
      <w:r w:rsidRPr="00F40A6E">
        <w:rPr>
          <w:rFonts w:ascii="Times New Roman" w:hAnsi="Times New Roman"/>
          <w:sz w:val="20"/>
          <w:szCs w:val="20"/>
          <w:lang w:eastAsia="ru-RU"/>
        </w:rPr>
        <w:t>контроля за</w:t>
      </w:r>
      <w:proofErr w:type="gramEnd"/>
      <w:r w:rsidRPr="00F40A6E">
        <w:rPr>
          <w:rFonts w:ascii="Times New Roman" w:hAnsi="Times New Roman"/>
          <w:sz w:val="20"/>
          <w:szCs w:val="20"/>
          <w:lang w:eastAsia="ru-RU"/>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F40A6E" w:rsidRPr="00F40A6E" w:rsidRDefault="00F40A6E" w:rsidP="00F40A6E">
      <w:pPr>
        <w:pStyle w:val="a3"/>
        <w:jc w:val="center"/>
        <w:rPr>
          <w:rFonts w:ascii="Times New Roman" w:hAnsi="Times New Roman"/>
          <w:b/>
          <w:sz w:val="20"/>
          <w:szCs w:val="20"/>
          <w:lang w:eastAsia="ru-RU"/>
        </w:rPr>
      </w:pPr>
      <w:r w:rsidRPr="00F40A6E">
        <w:rPr>
          <w:rFonts w:ascii="Times New Roman" w:hAnsi="Times New Roman"/>
          <w:b/>
          <w:sz w:val="20"/>
          <w:szCs w:val="20"/>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F40A6E">
        <w:rPr>
          <w:rFonts w:ascii="Times New Roman" w:hAnsi="Times New Roman"/>
          <w:b/>
          <w:sz w:val="20"/>
          <w:szCs w:val="20"/>
          <w:lang w:eastAsia="ru-RU"/>
        </w:rPr>
        <w:noBreakHyphen/>
        <w:t>ФЗ «Об организации предоставления государственных и муниципальных услуг», а также их должностных лиц, муниципальных служащих, работников</w:t>
      </w:r>
    </w:p>
    <w:p w:rsidR="00F40A6E" w:rsidRPr="00F40A6E" w:rsidRDefault="00F40A6E" w:rsidP="00F40A6E">
      <w:pPr>
        <w:pStyle w:val="a3"/>
        <w:jc w:val="both"/>
        <w:rPr>
          <w:rFonts w:ascii="Times New Roman" w:hAnsi="Times New Roman"/>
          <w:b/>
          <w:sz w:val="20"/>
          <w:szCs w:val="20"/>
          <w:lang w:eastAsia="ru-RU"/>
        </w:rPr>
      </w:pPr>
      <w:r w:rsidRPr="00F40A6E">
        <w:rPr>
          <w:rFonts w:ascii="Times New Roman" w:hAnsi="Times New Roman"/>
          <w:b/>
          <w:sz w:val="20"/>
          <w:szCs w:val="20"/>
          <w:lang w:eastAsia="ru-RU"/>
        </w:rPr>
        <w:tab/>
        <w:t>5.1. Информация для заявителя о его праве подать жалобу</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F40A6E" w:rsidRPr="00F40A6E" w:rsidRDefault="00F40A6E" w:rsidP="00F40A6E">
      <w:pPr>
        <w:pStyle w:val="a3"/>
        <w:jc w:val="both"/>
        <w:rPr>
          <w:rFonts w:ascii="Times New Roman" w:hAnsi="Times New Roman"/>
          <w:sz w:val="20"/>
          <w:szCs w:val="20"/>
          <w:lang w:eastAsia="ru-RU"/>
        </w:rPr>
      </w:pPr>
      <w:proofErr w:type="gramStart"/>
      <w:r w:rsidRPr="00F40A6E">
        <w:rPr>
          <w:rFonts w:ascii="Times New Roman" w:hAnsi="Times New Roman"/>
          <w:sz w:val="20"/>
          <w:szCs w:val="20"/>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F40A6E">
        <w:rPr>
          <w:rFonts w:ascii="Times New Roman" w:hAnsi="Times New Roman"/>
          <w:sz w:val="20"/>
          <w:szCs w:val="20"/>
          <w:lang w:eastAsia="ru-RU"/>
        </w:rPr>
        <w:t xml:space="preserve">, </w:t>
      </w:r>
      <w:proofErr w:type="gramStart"/>
      <w:r w:rsidRPr="00F40A6E">
        <w:rPr>
          <w:rFonts w:ascii="Times New Roman" w:hAnsi="Times New Roman"/>
          <w:sz w:val="20"/>
          <w:szCs w:val="20"/>
          <w:lang w:eastAsia="ru-RU"/>
        </w:rPr>
        <w:t>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F40A6E" w:rsidRPr="00F40A6E" w:rsidRDefault="00F40A6E" w:rsidP="00F40A6E">
      <w:pPr>
        <w:pStyle w:val="a3"/>
        <w:jc w:val="both"/>
        <w:rPr>
          <w:rFonts w:ascii="Times New Roman" w:hAnsi="Times New Roman"/>
          <w:b/>
          <w:sz w:val="20"/>
          <w:szCs w:val="20"/>
          <w:lang w:eastAsia="ru-RU"/>
        </w:rPr>
      </w:pPr>
      <w:r w:rsidRPr="00F40A6E">
        <w:rPr>
          <w:rFonts w:ascii="Times New Roman" w:hAnsi="Times New Roman"/>
          <w:b/>
          <w:sz w:val="20"/>
          <w:szCs w:val="20"/>
          <w:lang w:eastAsia="ru-RU"/>
        </w:rPr>
        <w:tab/>
        <w:t>5.2. Предмет жалобы</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5.2.1. Заявитель может обратиться с жалобой, в том числе в следующих случаях:</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xml:space="preserve">нарушение срока предоставления муниципальной услуги. </w:t>
      </w:r>
      <w:proofErr w:type="gramStart"/>
      <w:r w:rsidRPr="00F40A6E">
        <w:rPr>
          <w:rFonts w:ascii="Times New Roman" w:hAnsi="Times New Roman"/>
          <w:sz w:val="20"/>
          <w:szCs w:val="20"/>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F40A6E" w:rsidRPr="00F40A6E" w:rsidRDefault="00F40A6E" w:rsidP="00F40A6E">
      <w:pPr>
        <w:autoSpaceDE w:val="0"/>
        <w:autoSpaceDN w:val="0"/>
        <w:adjustRightInd w:val="0"/>
        <w:spacing w:after="0" w:line="240" w:lineRule="auto"/>
        <w:ind w:firstLine="708"/>
        <w:rPr>
          <w:sz w:val="20"/>
          <w:szCs w:val="20"/>
          <w:lang w:eastAsia="ru-RU"/>
        </w:rPr>
      </w:pPr>
      <w:r w:rsidRPr="00F40A6E">
        <w:rPr>
          <w:rFonts w:eastAsia="Times New Roman"/>
          <w:sz w:val="20"/>
          <w:szCs w:val="20"/>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 w:history="1">
        <w:r w:rsidRPr="00F40A6E">
          <w:rPr>
            <w:rStyle w:val="a4"/>
            <w:rFonts w:eastAsia="Times New Roman"/>
            <w:color w:val="auto"/>
            <w:sz w:val="20"/>
            <w:szCs w:val="20"/>
            <w:u w:val="none"/>
            <w:lang w:eastAsia="ru-RU"/>
          </w:rPr>
          <w:t>пунктом 4 части 1 статьи 7</w:t>
        </w:r>
      </w:hyperlink>
      <w:r w:rsidRPr="00F40A6E">
        <w:rPr>
          <w:rFonts w:eastAsia="Times New Roman"/>
          <w:sz w:val="20"/>
          <w:szCs w:val="20"/>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 w:history="1">
        <w:r w:rsidRPr="00F40A6E">
          <w:rPr>
            <w:rStyle w:val="a4"/>
            <w:rFonts w:eastAsia="Times New Roman"/>
            <w:color w:val="auto"/>
            <w:sz w:val="20"/>
            <w:szCs w:val="20"/>
            <w:u w:val="none"/>
            <w:lang w:eastAsia="ru-RU"/>
          </w:rPr>
          <w:t>частью 1.3 статьи 16</w:t>
        </w:r>
      </w:hyperlink>
      <w:r w:rsidRPr="00F40A6E">
        <w:rPr>
          <w:rFonts w:eastAsia="Times New Roman"/>
          <w:sz w:val="20"/>
          <w:szCs w:val="20"/>
          <w:lang w:eastAsia="ru-RU"/>
        </w:rPr>
        <w:t xml:space="preserve"> Федерального закона №210-ФЗ;</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F40A6E">
        <w:rPr>
          <w:rFonts w:ascii="Times New Roman" w:hAnsi="Times New Roman"/>
          <w:sz w:val="20"/>
          <w:szCs w:val="20"/>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F40A6E" w:rsidRPr="00F40A6E" w:rsidRDefault="00F40A6E" w:rsidP="00F40A6E">
      <w:pPr>
        <w:pStyle w:val="a3"/>
        <w:jc w:val="both"/>
        <w:rPr>
          <w:rFonts w:ascii="Times New Roman" w:hAnsi="Times New Roman"/>
          <w:sz w:val="20"/>
          <w:szCs w:val="20"/>
          <w:lang w:eastAsia="ru-RU"/>
        </w:rPr>
      </w:pPr>
      <w:proofErr w:type="gramStart"/>
      <w:r w:rsidRPr="00F40A6E">
        <w:rPr>
          <w:rFonts w:ascii="Times New Roman" w:hAnsi="Times New Roman"/>
          <w:sz w:val="20"/>
          <w:szCs w:val="20"/>
          <w:lang w:eastAsia="ru-RU"/>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r>
      <w:proofErr w:type="gramStart"/>
      <w:r w:rsidRPr="00F40A6E">
        <w:rPr>
          <w:rFonts w:ascii="Times New Roman" w:hAnsi="Times New Roman"/>
          <w:sz w:val="20"/>
          <w:szCs w:val="20"/>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нарушение срока или порядка выдачи документов по результатам предоставления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r>
      <w:proofErr w:type="gramStart"/>
      <w:r w:rsidRPr="00F40A6E">
        <w:rPr>
          <w:rFonts w:ascii="Times New Roman" w:hAnsi="Times New Roman"/>
          <w:sz w:val="20"/>
          <w:szCs w:val="20"/>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r>
      <w:proofErr w:type="gramStart"/>
      <w:r w:rsidRPr="00F40A6E">
        <w:rPr>
          <w:rFonts w:ascii="Times New Roman" w:hAnsi="Times New Roman"/>
          <w:sz w:val="20"/>
          <w:szCs w:val="20"/>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proofErr w:type="gramEnd"/>
    </w:p>
    <w:p w:rsidR="00F40A6E" w:rsidRPr="00F40A6E" w:rsidRDefault="00F40A6E" w:rsidP="00F40A6E">
      <w:pPr>
        <w:pStyle w:val="a3"/>
        <w:jc w:val="center"/>
        <w:rPr>
          <w:rFonts w:ascii="Times New Roman" w:hAnsi="Times New Roman"/>
          <w:b/>
          <w:sz w:val="20"/>
          <w:szCs w:val="20"/>
          <w:lang w:eastAsia="ru-RU"/>
        </w:rPr>
      </w:pPr>
      <w:r w:rsidRPr="00F40A6E">
        <w:rPr>
          <w:rFonts w:ascii="Times New Roman" w:hAnsi="Times New Roman"/>
          <w:b/>
          <w:sz w:val="20"/>
          <w:szCs w:val="20"/>
          <w:lang w:eastAsia="ru-RU"/>
        </w:rPr>
        <w:t>5.3. Органы государственной власти, организации, должностные лица, которым может быть направлена жалоба</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r>
      <w:proofErr w:type="gramStart"/>
      <w:r w:rsidRPr="00F40A6E">
        <w:rPr>
          <w:rFonts w:ascii="Times New Roman" w:hAnsi="Times New Roman"/>
          <w:sz w:val="20"/>
          <w:szCs w:val="20"/>
          <w:lang w:eastAsia="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F40A6E" w:rsidRPr="00F40A6E" w:rsidRDefault="00F40A6E" w:rsidP="00F40A6E">
      <w:pPr>
        <w:pStyle w:val="a3"/>
        <w:jc w:val="both"/>
        <w:rPr>
          <w:rFonts w:ascii="Times New Roman" w:hAnsi="Times New Roman"/>
          <w:b/>
          <w:sz w:val="20"/>
          <w:szCs w:val="20"/>
          <w:lang w:eastAsia="ru-RU"/>
        </w:rPr>
      </w:pPr>
      <w:r w:rsidRPr="00F40A6E">
        <w:rPr>
          <w:rFonts w:ascii="Times New Roman" w:hAnsi="Times New Roman"/>
          <w:b/>
          <w:sz w:val="20"/>
          <w:szCs w:val="20"/>
          <w:lang w:eastAsia="ru-RU"/>
        </w:rPr>
        <w:tab/>
        <w:t>5.4. Порядок подачи и рассмотрения жалобы</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Жалобы на решения и действия (бездействие) работника многофункционального центра подаются руководителю этого многофункционального центра.</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 xml:space="preserve">5.4.2. </w:t>
      </w:r>
      <w:proofErr w:type="gramStart"/>
      <w:r w:rsidRPr="00F40A6E">
        <w:rPr>
          <w:rFonts w:ascii="Times New Roman" w:hAnsi="Times New Roman"/>
          <w:sz w:val="20"/>
          <w:szCs w:val="20"/>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F40A6E">
        <w:rPr>
          <w:rFonts w:ascii="Times New Roman" w:hAnsi="Times New Roman"/>
          <w:sz w:val="20"/>
          <w:szCs w:val="20"/>
          <w:lang w:eastAsia="ru-RU"/>
        </w:rPr>
        <w:t xml:space="preserve"> личном </w:t>
      </w:r>
      <w:proofErr w:type="gramStart"/>
      <w:r w:rsidRPr="00F40A6E">
        <w:rPr>
          <w:rFonts w:ascii="Times New Roman" w:hAnsi="Times New Roman"/>
          <w:sz w:val="20"/>
          <w:szCs w:val="20"/>
          <w:lang w:eastAsia="ru-RU"/>
        </w:rPr>
        <w:t>приёме</w:t>
      </w:r>
      <w:proofErr w:type="gramEnd"/>
      <w:r w:rsidRPr="00F40A6E">
        <w:rPr>
          <w:rFonts w:ascii="Times New Roman" w:hAnsi="Times New Roman"/>
          <w:sz w:val="20"/>
          <w:szCs w:val="20"/>
          <w:lang w:eastAsia="ru-RU"/>
        </w:rPr>
        <w:t xml:space="preserve"> заявителя.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r>
      <w:proofErr w:type="gramStart"/>
      <w:r w:rsidRPr="00F40A6E">
        <w:rPr>
          <w:rFonts w:ascii="Times New Roman" w:hAnsi="Times New Roman"/>
          <w:sz w:val="20"/>
          <w:szCs w:val="20"/>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F40A6E" w:rsidRPr="00F40A6E" w:rsidRDefault="00F40A6E" w:rsidP="00F40A6E">
      <w:pPr>
        <w:pStyle w:val="a3"/>
        <w:jc w:val="both"/>
        <w:rPr>
          <w:rFonts w:ascii="Times New Roman" w:hAnsi="Times New Roman"/>
          <w:b/>
          <w:sz w:val="20"/>
          <w:szCs w:val="20"/>
          <w:lang w:eastAsia="ru-RU"/>
        </w:rPr>
      </w:pPr>
      <w:r w:rsidRPr="00F40A6E">
        <w:rPr>
          <w:rFonts w:ascii="Times New Roman" w:hAnsi="Times New Roman"/>
          <w:sz w:val="20"/>
          <w:szCs w:val="20"/>
          <w:lang w:eastAsia="ru-RU"/>
        </w:rPr>
        <w:tab/>
      </w:r>
      <w:r w:rsidRPr="00F40A6E">
        <w:rPr>
          <w:rFonts w:ascii="Times New Roman" w:hAnsi="Times New Roman"/>
          <w:b/>
          <w:sz w:val="20"/>
          <w:szCs w:val="20"/>
          <w:lang w:eastAsia="ru-RU"/>
        </w:rPr>
        <w:t>5.4.3. Жалоба должна содержать:</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r>
      <w:proofErr w:type="gramStart"/>
      <w:r w:rsidRPr="00F40A6E">
        <w:rPr>
          <w:rFonts w:ascii="Times New Roman" w:hAnsi="Times New Roman"/>
          <w:sz w:val="20"/>
          <w:szCs w:val="20"/>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r>
      <w:proofErr w:type="gramStart"/>
      <w:r w:rsidRPr="00F40A6E">
        <w:rPr>
          <w:rFonts w:ascii="Times New Roman" w:hAnsi="Times New Roman"/>
          <w:sz w:val="20"/>
          <w:szCs w:val="20"/>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Время приёма жалоб должно совпадать со временем предоставления муниципальных услуг.</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оформленная в соответствии с законодательством Российской Федерации доверенность (для физических лиц);</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r>
      <w:proofErr w:type="gramStart"/>
      <w:r w:rsidRPr="00F40A6E">
        <w:rPr>
          <w:rFonts w:ascii="Times New Roman" w:hAnsi="Times New Roman"/>
          <w:sz w:val="20"/>
          <w:szCs w:val="20"/>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В электронном виде жалоба может быть подана заявителем посредством:</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Единого портала государственных и муниципальных услуг (функций</w:t>
      </w:r>
      <w:proofErr w:type="gramStart"/>
      <w:r w:rsidRPr="00F40A6E">
        <w:rPr>
          <w:rFonts w:ascii="Times New Roman" w:hAnsi="Times New Roman"/>
          <w:sz w:val="20"/>
          <w:szCs w:val="20"/>
          <w:lang w:eastAsia="ru-RU"/>
        </w:rPr>
        <w:t>)(</w:t>
      </w:r>
      <w:proofErr w:type="gramEnd"/>
      <w:r w:rsidRPr="00F40A6E">
        <w:rPr>
          <w:rFonts w:ascii="Times New Roman" w:hAnsi="Times New Roman"/>
          <w:sz w:val="20"/>
          <w:szCs w:val="20"/>
          <w:lang w:eastAsia="ru-RU"/>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r>
      <w:proofErr w:type="gramStart"/>
      <w:r w:rsidRPr="00F40A6E">
        <w:rPr>
          <w:rFonts w:ascii="Times New Roman" w:hAnsi="Times New Roman"/>
          <w:sz w:val="20"/>
          <w:szCs w:val="20"/>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Портала Кировской области.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F40A6E" w:rsidRPr="00F40A6E" w:rsidRDefault="00F40A6E" w:rsidP="00F40A6E">
      <w:pPr>
        <w:pStyle w:val="a3"/>
        <w:jc w:val="both"/>
        <w:rPr>
          <w:rFonts w:ascii="Times New Roman" w:hAnsi="Times New Roman"/>
          <w:b/>
          <w:sz w:val="20"/>
          <w:szCs w:val="20"/>
          <w:lang w:eastAsia="ru-RU"/>
        </w:rPr>
      </w:pPr>
      <w:r w:rsidRPr="00F40A6E">
        <w:rPr>
          <w:rFonts w:ascii="Times New Roman" w:hAnsi="Times New Roman"/>
          <w:sz w:val="20"/>
          <w:szCs w:val="20"/>
          <w:lang w:eastAsia="ru-RU"/>
        </w:rPr>
        <w:tab/>
      </w:r>
      <w:r w:rsidRPr="00F40A6E">
        <w:rPr>
          <w:rFonts w:ascii="Times New Roman" w:hAnsi="Times New Roman"/>
          <w:b/>
          <w:sz w:val="20"/>
          <w:szCs w:val="20"/>
          <w:lang w:eastAsia="ru-RU"/>
        </w:rPr>
        <w:t>5.5. Сроки рассмотрения жалобы</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r>
      <w:proofErr w:type="gramStart"/>
      <w:r w:rsidRPr="00F40A6E">
        <w:rPr>
          <w:rFonts w:ascii="Times New Roman" w:hAnsi="Times New Roman"/>
          <w:sz w:val="20"/>
          <w:szCs w:val="20"/>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F40A6E">
        <w:rPr>
          <w:rFonts w:ascii="Times New Roman" w:hAnsi="Times New Roman"/>
          <w:sz w:val="20"/>
          <w:szCs w:val="20"/>
          <w:lang w:eastAsia="ru-RU"/>
        </w:rPr>
        <w:t xml:space="preserve"> </w:t>
      </w:r>
      <w:proofErr w:type="gramStart"/>
      <w:r w:rsidRPr="00F40A6E">
        <w:rPr>
          <w:rFonts w:ascii="Times New Roman" w:hAnsi="Times New Roman"/>
          <w:sz w:val="20"/>
          <w:szCs w:val="20"/>
          <w:lang w:eastAsia="ru-RU"/>
        </w:rPr>
        <w:t>приеме</w:t>
      </w:r>
      <w:proofErr w:type="gramEnd"/>
      <w:r w:rsidRPr="00F40A6E">
        <w:rPr>
          <w:rFonts w:ascii="Times New Roman" w:hAnsi="Times New Roman"/>
          <w:sz w:val="20"/>
          <w:szCs w:val="20"/>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40A6E" w:rsidRPr="00F40A6E" w:rsidRDefault="00F40A6E" w:rsidP="00F40A6E">
      <w:pPr>
        <w:pStyle w:val="a3"/>
        <w:jc w:val="both"/>
        <w:rPr>
          <w:rFonts w:ascii="Times New Roman" w:hAnsi="Times New Roman"/>
          <w:b/>
          <w:sz w:val="20"/>
          <w:szCs w:val="20"/>
          <w:lang w:eastAsia="ru-RU"/>
        </w:rPr>
      </w:pPr>
      <w:r w:rsidRPr="00F40A6E">
        <w:rPr>
          <w:rFonts w:ascii="Times New Roman" w:hAnsi="Times New Roman"/>
          <w:b/>
          <w:sz w:val="20"/>
          <w:szCs w:val="20"/>
          <w:lang w:eastAsia="ru-RU"/>
        </w:rPr>
        <w:tab/>
        <w:t>5.6. Результат рассмотрения жалобы</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5.6.1. По результатам рассмотрения жалобы принимается решение:</w:t>
      </w:r>
    </w:p>
    <w:p w:rsidR="00F40A6E" w:rsidRPr="00F40A6E" w:rsidRDefault="00F40A6E" w:rsidP="00F40A6E">
      <w:pPr>
        <w:pStyle w:val="a3"/>
        <w:jc w:val="both"/>
        <w:rPr>
          <w:rFonts w:ascii="Times New Roman" w:hAnsi="Times New Roman"/>
          <w:sz w:val="20"/>
          <w:szCs w:val="20"/>
          <w:lang w:eastAsia="ru-RU"/>
        </w:rPr>
      </w:pPr>
      <w:proofErr w:type="gramStart"/>
      <w:r w:rsidRPr="00F40A6E">
        <w:rPr>
          <w:rFonts w:ascii="Times New Roman" w:hAnsi="Times New Roman"/>
          <w:sz w:val="20"/>
          <w:szCs w:val="20"/>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в удовлетворении жалобы отказывается.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5.6.3. В ответе по результатам рассмотрения жалобы указываются:</w:t>
      </w:r>
    </w:p>
    <w:p w:rsidR="00F40A6E" w:rsidRPr="00F40A6E" w:rsidRDefault="00F40A6E" w:rsidP="00F40A6E">
      <w:pPr>
        <w:pStyle w:val="a3"/>
        <w:jc w:val="both"/>
        <w:rPr>
          <w:rFonts w:ascii="Times New Roman" w:hAnsi="Times New Roman"/>
          <w:sz w:val="20"/>
          <w:szCs w:val="20"/>
          <w:lang w:eastAsia="ru-RU"/>
        </w:rPr>
      </w:pPr>
      <w:proofErr w:type="gramStart"/>
      <w:r w:rsidRPr="00F40A6E">
        <w:rPr>
          <w:rFonts w:ascii="Times New Roman" w:hAnsi="Times New Roman"/>
          <w:sz w:val="20"/>
          <w:szCs w:val="20"/>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фамилия, имя, отчество (последнее – при наличии) или наименование заявителя;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основания для принятия решения по жалобе;</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принятое по жалобе решение;</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сведения о порядке обжалования принятого по жалобе решения.</w:t>
      </w:r>
    </w:p>
    <w:p w:rsidR="00F40A6E" w:rsidRPr="00F40A6E" w:rsidRDefault="00F40A6E" w:rsidP="00F40A6E">
      <w:pPr>
        <w:autoSpaceDE w:val="0"/>
        <w:autoSpaceDN w:val="0"/>
        <w:adjustRightInd w:val="0"/>
        <w:spacing w:after="0" w:line="240" w:lineRule="auto"/>
        <w:ind w:firstLine="540"/>
        <w:rPr>
          <w:rFonts w:eastAsia="Times New Roman"/>
          <w:i/>
          <w:iCs/>
          <w:sz w:val="20"/>
          <w:szCs w:val="20"/>
          <w:lang w:eastAsia="ru-RU"/>
        </w:rPr>
      </w:pPr>
      <w:proofErr w:type="gramStart"/>
      <w:r w:rsidRPr="00F40A6E">
        <w:rPr>
          <w:rFonts w:eastAsia="Times New Roman"/>
          <w:i/>
          <w:iCs/>
          <w:sz w:val="20"/>
          <w:szCs w:val="20"/>
          <w:lang w:eastAsia="ru-RU"/>
        </w:rPr>
        <w:t xml:space="preserve">В случае признания жалобы подлежащей удовлетворению в ответе заявителю, указанном в </w:t>
      </w:r>
      <w:hyperlink r:id="rId9" w:history="1">
        <w:r w:rsidRPr="00F40A6E">
          <w:rPr>
            <w:rStyle w:val="a4"/>
            <w:rFonts w:eastAsia="Times New Roman"/>
            <w:i/>
            <w:iCs/>
            <w:color w:val="auto"/>
            <w:sz w:val="20"/>
            <w:szCs w:val="20"/>
            <w:u w:val="none"/>
            <w:lang w:eastAsia="ru-RU"/>
          </w:rPr>
          <w:t>части 8</w:t>
        </w:r>
      </w:hyperlink>
      <w:r w:rsidRPr="00F40A6E">
        <w:rPr>
          <w:rFonts w:eastAsia="Times New Roman"/>
          <w:i/>
          <w:iCs/>
          <w:sz w:val="20"/>
          <w:szCs w:val="20"/>
          <w:lang w:eastAsia="ru-RU"/>
        </w:rPr>
        <w:t xml:space="preserve">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0" w:history="1">
        <w:r w:rsidRPr="00F40A6E">
          <w:rPr>
            <w:rStyle w:val="a4"/>
            <w:rFonts w:eastAsia="Times New Roman"/>
            <w:i/>
            <w:iCs/>
            <w:color w:val="auto"/>
            <w:sz w:val="20"/>
            <w:szCs w:val="20"/>
            <w:u w:val="none"/>
            <w:lang w:eastAsia="ru-RU"/>
          </w:rPr>
          <w:t>частью 1.1 статьи 16</w:t>
        </w:r>
      </w:hyperlink>
      <w:r w:rsidRPr="00F40A6E">
        <w:rPr>
          <w:rFonts w:eastAsia="Times New Roman"/>
          <w:i/>
          <w:iCs/>
          <w:sz w:val="20"/>
          <w:szCs w:val="20"/>
          <w:lang w:eastAsia="ru-RU"/>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w:t>
      </w:r>
      <w:proofErr w:type="gramEnd"/>
      <w:r w:rsidRPr="00F40A6E">
        <w:rPr>
          <w:rFonts w:eastAsia="Times New Roman"/>
          <w:i/>
          <w:iCs/>
          <w:sz w:val="20"/>
          <w:szCs w:val="20"/>
          <w:lang w:eastAsia="ru-RU"/>
        </w:rPr>
        <w:t xml:space="preserve"> информация о дальнейших действиях, которые необходимо совершить заявителю в целях получения муниципальной услуги.</w:t>
      </w:r>
    </w:p>
    <w:p w:rsidR="00F40A6E" w:rsidRPr="00F40A6E" w:rsidRDefault="00F40A6E" w:rsidP="00F40A6E">
      <w:pPr>
        <w:autoSpaceDE w:val="0"/>
        <w:autoSpaceDN w:val="0"/>
        <w:adjustRightInd w:val="0"/>
        <w:spacing w:after="0" w:line="240" w:lineRule="auto"/>
        <w:ind w:firstLine="540"/>
        <w:rPr>
          <w:rFonts w:eastAsia="Times New Roman"/>
          <w:i/>
          <w:iCs/>
          <w:sz w:val="20"/>
          <w:szCs w:val="20"/>
          <w:lang w:eastAsia="ru-RU"/>
        </w:rPr>
      </w:pPr>
      <w:r w:rsidRPr="00F40A6E">
        <w:rPr>
          <w:rFonts w:eastAsia="Times New Roman"/>
          <w:i/>
          <w:iCs/>
          <w:sz w:val="20"/>
          <w:szCs w:val="20"/>
          <w:lang w:eastAsia="ru-RU"/>
        </w:rPr>
        <w:t xml:space="preserve">В случае признания </w:t>
      </w:r>
      <w:proofErr w:type="gramStart"/>
      <w:r w:rsidRPr="00F40A6E">
        <w:rPr>
          <w:rFonts w:eastAsia="Times New Roman"/>
          <w:i/>
          <w:iCs/>
          <w:sz w:val="20"/>
          <w:szCs w:val="20"/>
          <w:lang w:eastAsia="ru-RU"/>
        </w:rPr>
        <w:t>жалобы</w:t>
      </w:r>
      <w:proofErr w:type="gramEnd"/>
      <w:r w:rsidRPr="00F40A6E">
        <w:rPr>
          <w:rFonts w:eastAsia="Times New Roman"/>
          <w:i/>
          <w:iCs/>
          <w:sz w:val="20"/>
          <w:szCs w:val="20"/>
          <w:lang w:eastAsia="ru-RU"/>
        </w:rPr>
        <w:t xml:space="preserve"> не подлежащей удовлетворению в ответе заявителю, указанном в </w:t>
      </w:r>
      <w:hyperlink r:id="rId11" w:history="1">
        <w:r w:rsidRPr="00F40A6E">
          <w:rPr>
            <w:rStyle w:val="a4"/>
            <w:rFonts w:eastAsia="Times New Roman"/>
            <w:i/>
            <w:iCs/>
            <w:color w:val="auto"/>
            <w:sz w:val="20"/>
            <w:szCs w:val="20"/>
            <w:u w:val="none"/>
            <w:lang w:eastAsia="ru-RU"/>
          </w:rPr>
          <w:t>части 8</w:t>
        </w:r>
      </w:hyperlink>
      <w:r w:rsidRPr="00F40A6E">
        <w:rPr>
          <w:rFonts w:eastAsia="Times New Roman"/>
          <w:i/>
          <w:iCs/>
          <w:sz w:val="20"/>
          <w:szCs w:val="20"/>
          <w:lang w:eastAsia="ru-RU"/>
        </w:rPr>
        <w:t xml:space="preserve"> статьи 11.2, даются аргументированные разъяснения о причинах принятого решения, а также информация о порядке обжалования принятого решения.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r>
      <w:proofErr w:type="gramStart"/>
      <w:r w:rsidRPr="00F40A6E">
        <w:rPr>
          <w:rFonts w:ascii="Times New Roman" w:hAnsi="Times New Roman"/>
          <w:sz w:val="20"/>
          <w:szCs w:val="20"/>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F40A6E">
        <w:rPr>
          <w:rFonts w:ascii="Times New Roman" w:hAnsi="Times New Roman"/>
          <w:sz w:val="20"/>
          <w:szCs w:val="20"/>
          <w:lang w:eastAsia="ru-RU"/>
        </w:rPr>
        <w:t xml:space="preserve"> привлекаемой организации, вид которой установлен законодательством Российской Федерации.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наличие вступившего в законную силу решения суда, арбитражного суда по жалобе о том же предмете и по тем же основаниям;</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подача жалобы лицом, полномочия которого не подтверждены в порядке, установленном законодательством Российской Федерации;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F40A6E" w:rsidRPr="00F40A6E" w:rsidRDefault="00F40A6E" w:rsidP="00F40A6E">
      <w:pPr>
        <w:pStyle w:val="a3"/>
        <w:jc w:val="both"/>
        <w:rPr>
          <w:rFonts w:ascii="Times New Roman" w:hAnsi="Times New Roman"/>
          <w:b/>
          <w:sz w:val="20"/>
          <w:szCs w:val="20"/>
          <w:lang w:eastAsia="ru-RU"/>
        </w:rPr>
      </w:pPr>
      <w:r w:rsidRPr="00F40A6E">
        <w:rPr>
          <w:rFonts w:ascii="Times New Roman" w:hAnsi="Times New Roman"/>
          <w:sz w:val="20"/>
          <w:szCs w:val="20"/>
          <w:lang w:eastAsia="ru-RU"/>
        </w:rPr>
        <w:tab/>
      </w:r>
      <w:r w:rsidRPr="00F40A6E">
        <w:rPr>
          <w:rFonts w:ascii="Times New Roman" w:hAnsi="Times New Roman"/>
          <w:b/>
          <w:sz w:val="20"/>
          <w:szCs w:val="20"/>
          <w:lang w:eastAsia="ru-RU"/>
        </w:rPr>
        <w:t>5.7. Порядок информирования заявителя о результатах рассмотрения жалобы</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t>В случае</w:t>
      </w:r>
      <w:proofErr w:type="gramStart"/>
      <w:r w:rsidRPr="00F40A6E">
        <w:rPr>
          <w:rFonts w:ascii="Times New Roman" w:hAnsi="Times New Roman"/>
          <w:sz w:val="20"/>
          <w:szCs w:val="20"/>
          <w:lang w:eastAsia="ru-RU"/>
        </w:rPr>
        <w:t>,</w:t>
      </w:r>
      <w:proofErr w:type="gramEnd"/>
      <w:r w:rsidRPr="00F40A6E">
        <w:rPr>
          <w:rFonts w:ascii="Times New Roman" w:hAnsi="Times New Roman"/>
          <w:sz w:val="20"/>
          <w:szCs w:val="20"/>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F40A6E" w:rsidRPr="00F40A6E" w:rsidRDefault="00F40A6E" w:rsidP="00F40A6E">
      <w:pPr>
        <w:pStyle w:val="a3"/>
        <w:jc w:val="both"/>
        <w:rPr>
          <w:rFonts w:ascii="Times New Roman" w:hAnsi="Times New Roman"/>
          <w:sz w:val="20"/>
          <w:szCs w:val="20"/>
          <w:lang w:eastAsia="ru-RU"/>
        </w:rPr>
      </w:pPr>
    </w:p>
    <w:p w:rsidR="00F40A6E" w:rsidRPr="00F40A6E" w:rsidRDefault="00F40A6E" w:rsidP="00F40A6E">
      <w:pPr>
        <w:pStyle w:val="2"/>
        <w:spacing w:after="0" w:line="240" w:lineRule="auto"/>
        <w:ind w:right="-711" w:firstLine="567"/>
        <w:rPr>
          <w:sz w:val="20"/>
          <w:szCs w:val="20"/>
          <w:lang w:eastAsia="ru-RU"/>
        </w:rPr>
      </w:pPr>
      <w:r w:rsidRPr="00F40A6E">
        <w:rPr>
          <w:sz w:val="20"/>
          <w:szCs w:val="20"/>
          <w:lang w:eastAsia="ru-RU"/>
        </w:rPr>
        <w:t>5.8. Порядок обжалования решения по жалобе</w:t>
      </w:r>
    </w:p>
    <w:p w:rsidR="00F40A6E" w:rsidRPr="00F40A6E" w:rsidRDefault="00F40A6E" w:rsidP="00F40A6E">
      <w:pPr>
        <w:spacing w:after="0" w:line="240" w:lineRule="auto"/>
        <w:ind w:right="-711" w:firstLine="567"/>
        <w:rPr>
          <w:sz w:val="20"/>
          <w:szCs w:val="20"/>
          <w:lang w:eastAsia="ru-RU"/>
        </w:rPr>
      </w:pPr>
      <w:r w:rsidRPr="00F40A6E">
        <w:rPr>
          <w:sz w:val="20"/>
          <w:szCs w:val="20"/>
          <w:lang w:eastAsia="ru-RU"/>
        </w:rPr>
        <w:t>Заявитель вправе обжаловать принятое по жалобе решение вышестоящему органу (при его наличии) или в судебном порядке в</w:t>
      </w:r>
      <w:r w:rsidRPr="00F40A6E">
        <w:rPr>
          <w:sz w:val="20"/>
          <w:szCs w:val="20"/>
          <w:lang w:val="en-US" w:eastAsia="ru-RU"/>
        </w:rPr>
        <w:t> </w:t>
      </w:r>
      <w:r w:rsidRPr="00F40A6E">
        <w:rPr>
          <w:sz w:val="20"/>
          <w:szCs w:val="20"/>
          <w:lang w:eastAsia="ru-RU"/>
        </w:rPr>
        <w:t>соответствии с законодательством Российской Федерации, нормативным правовым актом органа местного самоуправления.</w:t>
      </w:r>
    </w:p>
    <w:p w:rsidR="00F40A6E" w:rsidRPr="00F40A6E" w:rsidRDefault="00F40A6E" w:rsidP="00F40A6E">
      <w:pPr>
        <w:spacing w:after="0" w:line="240" w:lineRule="auto"/>
        <w:ind w:right="-711" w:firstLine="567"/>
        <w:rPr>
          <w:sz w:val="20"/>
          <w:szCs w:val="20"/>
          <w:lang w:eastAsia="ru-RU"/>
        </w:rPr>
      </w:pPr>
      <w:proofErr w:type="gramStart"/>
      <w:r w:rsidRPr="00F40A6E">
        <w:rPr>
          <w:sz w:val="20"/>
          <w:szCs w:val="20"/>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F40A6E">
        <w:rPr>
          <w:sz w:val="20"/>
          <w:szCs w:val="20"/>
          <w:lang w:val="en-US" w:eastAsia="ru-RU"/>
        </w:rPr>
        <w:t> </w:t>
      </w:r>
      <w:r w:rsidRPr="00F40A6E">
        <w:rPr>
          <w:sz w:val="20"/>
          <w:szCs w:val="20"/>
          <w:lang w:eastAsia="ru-RU"/>
        </w:rPr>
        <w:t>210</w:t>
      </w:r>
      <w:r w:rsidRPr="00F40A6E">
        <w:rPr>
          <w:sz w:val="20"/>
          <w:szCs w:val="20"/>
          <w:lang w:eastAsia="ru-RU"/>
        </w:rPr>
        <w:noBreakHyphen/>
        <w:t>ФЗ «Об организации предоставления государственных и</w:t>
      </w:r>
      <w:r w:rsidRPr="00F40A6E">
        <w:rPr>
          <w:sz w:val="20"/>
          <w:szCs w:val="20"/>
          <w:lang w:val="en-US" w:eastAsia="ru-RU"/>
        </w:rPr>
        <w:t> </w:t>
      </w:r>
      <w:r w:rsidRPr="00F40A6E">
        <w:rPr>
          <w:sz w:val="20"/>
          <w:szCs w:val="20"/>
          <w:lang w:eastAsia="ru-RU"/>
        </w:rPr>
        <w:t xml:space="preserve">муниципальных услуг», а также их должностных лиц, муниципальных служащих, работников также размещена на Едином портале </w:t>
      </w:r>
      <w:r w:rsidRPr="00F40A6E">
        <w:rPr>
          <w:sz w:val="20"/>
          <w:szCs w:val="20"/>
        </w:rPr>
        <w:t xml:space="preserve">государственных и муниципальных услуг (функций) </w:t>
      </w:r>
      <w:r w:rsidRPr="00F40A6E">
        <w:rPr>
          <w:sz w:val="20"/>
          <w:szCs w:val="20"/>
          <w:lang w:eastAsia="ru-RU"/>
        </w:rPr>
        <w:t>и</w:t>
      </w:r>
      <w:proofErr w:type="gramEnd"/>
      <w:r w:rsidRPr="00F40A6E">
        <w:rPr>
          <w:sz w:val="20"/>
          <w:szCs w:val="20"/>
          <w:lang w:eastAsia="ru-RU"/>
        </w:rPr>
        <w:t xml:space="preserve"> </w:t>
      </w:r>
      <w:proofErr w:type="gramStart"/>
      <w:r w:rsidRPr="00F40A6E">
        <w:rPr>
          <w:sz w:val="20"/>
          <w:szCs w:val="20"/>
        </w:rPr>
        <w:t>Портале</w:t>
      </w:r>
      <w:proofErr w:type="gramEnd"/>
      <w:r w:rsidRPr="00F40A6E">
        <w:rPr>
          <w:sz w:val="20"/>
          <w:szCs w:val="20"/>
        </w:rPr>
        <w:t xml:space="preserve"> Кировской области</w:t>
      </w:r>
      <w:r w:rsidRPr="00F40A6E">
        <w:rPr>
          <w:sz w:val="20"/>
          <w:szCs w:val="20"/>
          <w:lang w:eastAsia="ru-RU"/>
        </w:rPr>
        <w:t>.</w:t>
      </w:r>
    </w:p>
    <w:p w:rsidR="00F40A6E" w:rsidRPr="00F40A6E" w:rsidRDefault="00F40A6E" w:rsidP="00F40A6E">
      <w:pPr>
        <w:autoSpaceDN w:val="0"/>
        <w:adjustRightInd w:val="0"/>
        <w:spacing w:after="0" w:line="240" w:lineRule="auto"/>
        <w:ind w:right="-711" w:firstLine="567"/>
        <w:rPr>
          <w:sz w:val="20"/>
          <w:szCs w:val="20"/>
        </w:rPr>
      </w:pPr>
      <w:r w:rsidRPr="00F40A6E">
        <w:rPr>
          <w:sz w:val="20"/>
          <w:szCs w:val="20"/>
        </w:rPr>
        <w:t>Заявитель имеет право на получение информации и документов, необходимых для обоснования и рассмотрения жалобы.</w:t>
      </w:r>
    </w:p>
    <w:p w:rsidR="00F40A6E" w:rsidRPr="00F40A6E" w:rsidRDefault="00F40A6E" w:rsidP="00F40A6E">
      <w:pPr>
        <w:autoSpaceDN w:val="0"/>
        <w:adjustRightInd w:val="0"/>
        <w:spacing w:after="0" w:line="240" w:lineRule="auto"/>
        <w:ind w:right="-711" w:firstLine="567"/>
        <w:rPr>
          <w:sz w:val="20"/>
          <w:szCs w:val="20"/>
        </w:rPr>
      </w:pPr>
      <w:r w:rsidRPr="00F40A6E">
        <w:rPr>
          <w:sz w:val="20"/>
          <w:szCs w:val="20"/>
        </w:rPr>
        <w:t>Информацию о порядке подачи и рассмотрения жалобы можно получить:</w:t>
      </w:r>
    </w:p>
    <w:p w:rsidR="00F40A6E" w:rsidRPr="00F40A6E" w:rsidRDefault="00F40A6E" w:rsidP="00F40A6E">
      <w:pPr>
        <w:spacing w:after="0" w:line="240" w:lineRule="auto"/>
        <w:ind w:firstLine="567"/>
        <w:rPr>
          <w:sz w:val="20"/>
          <w:szCs w:val="20"/>
        </w:rPr>
      </w:pPr>
      <w:r w:rsidRPr="00F40A6E">
        <w:rPr>
          <w:sz w:val="20"/>
          <w:szCs w:val="20"/>
        </w:rPr>
        <w:t xml:space="preserve">на официальном сайте </w:t>
      </w:r>
      <w:r w:rsidRPr="00F40A6E">
        <w:rPr>
          <w:sz w:val="20"/>
          <w:szCs w:val="20"/>
          <w:lang w:eastAsia="ru-RU"/>
        </w:rPr>
        <w:t>органа, предоставляющего муниципальную услугу в информационно-телекоммуникационной сети «Интернет» (далее – сеть «Интернет»)</w:t>
      </w:r>
      <w:r w:rsidRPr="00F40A6E">
        <w:rPr>
          <w:sz w:val="20"/>
          <w:szCs w:val="20"/>
        </w:rPr>
        <w:t>;</w:t>
      </w:r>
    </w:p>
    <w:p w:rsidR="00F40A6E" w:rsidRPr="00F40A6E" w:rsidRDefault="00F40A6E" w:rsidP="00F40A6E">
      <w:pPr>
        <w:spacing w:after="0" w:line="240" w:lineRule="auto"/>
        <w:ind w:firstLine="567"/>
        <w:rPr>
          <w:sz w:val="20"/>
          <w:szCs w:val="20"/>
        </w:rPr>
      </w:pPr>
      <w:r w:rsidRPr="00F40A6E">
        <w:rPr>
          <w:sz w:val="20"/>
          <w:szCs w:val="20"/>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F40A6E" w:rsidRPr="00F40A6E" w:rsidRDefault="00F40A6E" w:rsidP="00F40A6E">
      <w:pPr>
        <w:spacing w:after="0" w:line="240" w:lineRule="auto"/>
        <w:ind w:firstLine="567"/>
        <w:rPr>
          <w:sz w:val="20"/>
          <w:szCs w:val="20"/>
        </w:rPr>
      </w:pPr>
      <w:r w:rsidRPr="00F40A6E">
        <w:rPr>
          <w:sz w:val="20"/>
          <w:szCs w:val="20"/>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F40A6E" w:rsidRPr="00F40A6E" w:rsidRDefault="00F40A6E" w:rsidP="00F40A6E">
      <w:pPr>
        <w:spacing w:after="0" w:line="240" w:lineRule="auto"/>
        <w:ind w:firstLine="567"/>
        <w:rPr>
          <w:sz w:val="20"/>
          <w:szCs w:val="20"/>
        </w:rPr>
      </w:pPr>
      <w:r w:rsidRPr="00F40A6E">
        <w:rPr>
          <w:sz w:val="20"/>
          <w:szCs w:val="20"/>
        </w:rPr>
        <w:t>на информационных стендах в местах предоставления муниципальной услуги;</w:t>
      </w:r>
    </w:p>
    <w:p w:rsidR="00F40A6E" w:rsidRPr="00F40A6E" w:rsidRDefault="00F40A6E" w:rsidP="00F40A6E">
      <w:pPr>
        <w:tabs>
          <w:tab w:val="left" w:pos="9354"/>
        </w:tabs>
        <w:spacing w:after="0" w:line="240" w:lineRule="auto"/>
        <w:ind w:firstLine="567"/>
        <w:rPr>
          <w:sz w:val="20"/>
          <w:szCs w:val="20"/>
        </w:rPr>
      </w:pPr>
      <w:r w:rsidRPr="00F40A6E">
        <w:rPr>
          <w:sz w:val="20"/>
          <w:szCs w:val="20"/>
        </w:rPr>
        <w:t xml:space="preserve">при личном обращении заявителя в администрацию Загарского сельского поселения </w:t>
      </w:r>
      <w:r w:rsidRPr="00F40A6E">
        <w:rPr>
          <w:bCs/>
          <w:sz w:val="20"/>
          <w:szCs w:val="20"/>
        </w:rPr>
        <w:t>Юрьянского района Кировской области или многофункциональный центр;</w:t>
      </w:r>
      <w:r w:rsidRPr="00F40A6E">
        <w:rPr>
          <w:sz w:val="20"/>
          <w:szCs w:val="20"/>
        </w:rPr>
        <w:t xml:space="preserve"> </w:t>
      </w:r>
    </w:p>
    <w:p w:rsidR="00F40A6E" w:rsidRPr="00F40A6E" w:rsidRDefault="00F40A6E" w:rsidP="00F40A6E">
      <w:pPr>
        <w:shd w:val="clear" w:color="auto" w:fill="FFFFFF"/>
        <w:spacing w:after="0" w:line="240" w:lineRule="auto"/>
        <w:ind w:firstLine="567"/>
        <w:textAlignment w:val="baseline"/>
        <w:rPr>
          <w:sz w:val="20"/>
          <w:szCs w:val="20"/>
        </w:rPr>
      </w:pPr>
      <w:r w:rsidRPr="00F40A6E">
        <w:rPr>
          <w:sz w:val="20"/>
          <w:szCs w:val="20"/>
        </w:rPr>
        <w:t xml:space="preserve">при обращении в письменной форме, в форме электронного документа;   </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rPr>
        <w:t>по телефону.</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ab/>
      </w:r>
    </w:p>
    <w:p w:rsidR="00F40A6E" w:rsidRPr="00F40A6E" w:rsidRDefault="00F40A6E" w:rsidP="00F40A6E">
      <w:pPr>
        <w:pStyle w:val="a3"/>
        <w:jc w:val="center"/>
        <w:rPr>
          <w:rFonts w:ascii="Times New Roman" w:hAnsi="Times New Roman"/>
          <w:sz w:val="20"/>
          <w:szCs w:val="20"/>
          <w:lang w:eastAsia="ru-RU"/>
        </w:rPr>
      </w:pPr>
      <w:r w:rsidRPr="00F40A6E">
        <w:rPr>
          <w:rFonts w:ascii="Times New Roman" w:hAnsi="Times New Roman"/>
          <w:sz w:val="20"/>
          <w:szCs w:val="20"/>
          <w:lang w:eastAsia="ru-RU"/>
        </w:rPr>
        <w:t>___________________</w:t>
      </w:r>
    </w:p>
    <w:p w:rsidR="00F40A6E" w:rsidRPr="00F40A6E" w:rsidRDefault="00F40A6E" w:rsidP="00F40A6E">
      <w:pPr>
        <w:pStyle w:val="a3"/>
        <w:jc w:val="center"/>
        <w:rPr>
          <w:rFonts w:ascii="Times New Roman" w:hAnsi="Times New Roman"/>
          <w:sz w:val="20"/>
          <w:szCs w:val="20"/>
          <w:lang w:eastAsia="ru-RU"/>
        </w:rPr>
      </w:pP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p w:rsidR="00F40A6E" w:rsidRPr="00F40A6E" w:rsidRDefault="00F40A6E" w:rsidP="00F40A6E">
      <w:pPr>
        <w:pStyle w:val="a3"/>
        <w:jc w:val="right"/>
        <w:rPr>
          <w:rFonts w:ascii="Times New Roman" w:hAnsi="Times New Roman"/>
          <w:sz w:val="20"/>
          <w:szCs w:val="20"/>
          <w:lang w:eastAsia="ru-RU"/>
        </w:rPr>
      </w:pPr>
    </w:p>
    <w:p w:rsidR="00F40A6E" w:rsidRPr="00F40A6E" w:rsidRDefault="00F40A6E" w:rsidP="00F40A6E">
      <w:pPr>
        <w:pStyle w:val="a3"/>
        <w:jc w:val="right"/>
        <w:rPr>
          <w:rFonts w:ascii="Times New Roman" w:hAnsi="Times New Roman"/>
          <w:sz w:val="20"/>
          <w:szCs w:val="20"/>
          <w:lang w:eastAsia="ru-RU"/>
        </w:rPr>
      </w:pPr>
    </w:p>
    <w:p w:rsidR="00F40A6E" w:rsidRPr="00F40A6E" w:rsidRDefault="00F40A6E" w:rsidP="00F40A6E">
      <w:pPr>
        <w:pStyle w:val="a3"/>
        <w:jc w:val="right"/>
        <w:rPr>
          <w:rFonts w:ascii="Times New Roman" w:hAnsi="Times New Roman"/>
          <w:sz w:val="20"/>
          <w:szCs w:val="20"/>
          <w:lang w:eastAsia="ru-RU"/>
        </w:rPr>
      </w:pPr>
    </w:p>
    <w:p w:rsidR="00F40A6E" w:rsidRPr="00F40A6E" w:rsidRDefault="00F40A6E" w:rsidP="00F40A6E">
      <w:pPr>
        <w:pStyle w:val="a3"/>
        <w:jc w:val="right"/>
        <w:rPr>
          <w:rFonts w:ascii="Times New Roman" w:hAnsi="Times New Roman"/>
          <w:sz w:val="20"/>
          <w:szCs w:val="20"/>
          <w:lang w:eastAsia="ru-RU"/>
        </w:rPr>
      </w:pPr>
    </w:p>
    <w:p w:rsidR="00F40A6E" w:rsidRPr="00F40A6E" w:rsidRDefault="00F40A6E" w:rsidP="00F40A6E">
      <w:pPr>
        <w:pStyle w:val="a3"/>
        <w:jc w:val="right"/>
        <w:rPr>
          <w:rFonts w:ascii="Times New Roman" w:hAnsi="Times New Roman"/>
          <w:sz w:val="20"/>
          <w:szCs w:val="20"/>
          <w:lang w:eastAsia="ru-RU"/>
        </w:rPr>
      </w:pPr>
    </w:p>
    <w:p w:rsidR="00F40A6E" w:rsidRPr="00F40A6E" w:rsidRDefault="00F40A6E" w:rsidP="00F40A6E">
      <w:pPr>
        <w:pStyle w:val="a3"/>
        <w:jc w:val="right"/>
        <w:rPr>
          <w:rFonts w:ascii="Times New Roman" w:hAnsi="Times New Roman"/>
          <w:sz w:val="20"/>
          <w:szCs w:val="20"/>
          <w:lang w:eastAsia="ru-RU"/>
        </w:rPr>
      </w:pPr>
    </w:p>
    <w:p w:rsidR="00F40A6E" w:rsidRPr="00F40A6E" w:rsidRDefault="00F40A6E" w:rsidP="00F40A6E">
      <w:pPr>
        <w:pStyle w:val="a3"/>
        <w:jc w:val="right"/>
        <w:rPr>
          <w:rFonts w:ascii="Times New Roman" w:hAnsi="Times New Roman"/>
          <w:sz w:val="20"/>
          <w:szCs w:val="20"/>
          <w:lang w:eastAsia="ru-RU"/>
        </w:rPr>
      </w:pPr>
    </w:p>
    <w:p w:rsidR="00F40A6E" w:rsidRPr="00F40A6E" w:rsidRDefault="00F40A6E" w:rsidP="00F40A6E">
      <w:pPr>
        <w:pStyle w:val="a3"/>
        <w:jc w:val="right"/>
        <w:rPr>
          <w:rFonts w:ascii="Times New Roman" w:hAnsi="Times New Roman"/>
          <w:sz w:val="20"/>
          <w:szCs w:val="20"/>
          <w:lang w:eastAsia="ru-RU"/>
        </w:rPr>
      </w:pPr>
    </w:p>
    <w:p w:rsidR="00F40A6E" w:rsidRPr="00F40A6E" w:rsidRDefault="00F40A6E" w:rsidP="00F40A6E">
      <w:pPr>
        <w:pStyle w:val="a3"/>
        <w:jc w:val="right"/>
        <w:rPr>
          <w:rFonts w:ascii="Times New Roman" w:hAnsi="Times New Roman"/>
          <w:sz w:val="20"/>
          <w:szCs w:val="20"/>
          <w:lang w:eastAsia="ru-RU"/>
        </w:rPr>
      </w:pPr>
    </w:p>
    <w:p w:rsidR="00F40A6E" w:rsidRPr="00F40A6E" w:rsidRDefault="00F40A6E" w:rsidP="00F40A6E">
      <w:pPr>
        <w:pStyle w:val="a3"/>
        <w:jc w:val="right"/>
        <w:rPr>
          <w:rFonts w:ascii="Times New Roman" w:hAnsi="Times New Roman"/>
          <w:sz w:val="20"/>
          <w:szCs w:val="20"/>
          <w:lang w:eastAsia="ru-RU"/>
        </w:rPr>
      </w:pPr>
    </w:p>
    <w:p w:rsidR="00F40A6E" w:rsidRPr="00F40A6E" w:rsidRDefault="00F40A6E" w:rsidP="00F40A6E">
      <w:pPr>
        <w:pStyle w:val="a3"/>
        <w:jc w:val="right"/>
        <w:rPr>
          <w:rFonts w:ascii="Times New Roman" w:hAnsi="Times New Roman"/>
          <w:sz w:val="20"/>
          <w:szCs w:val="20"/>
          <w:lang w:eastAsia="ru-RU"/>
        </w:rPr>
      </w:pPr>
    </w:p>
    <w:p w:rsidR="00F40A6E" w:rsidRPr="00F40A6E" w:rsidRDefault="00F40A6E" w:rsidP="00F40A6E">
      <w:pPr>
        <w:pStyle w:val="a3"/>
        <w:jc w:val="right"/>
        <w:rPr>
          <w:rFonts w:ascii="Times New Roman" w:hAnsi="Times New Roman"/>
          <w:sz w:val="20"/>
          <w:szCs w:val="20"/>
          <w:lang w:eastAsia="ru-RU"/>
        </w:rPr>
      </w:pPr>
    </w:p>
    <w:p w:rsidR="00F40A6E" w:rsidRPr="00F40A6E" w:rsidRDefault="00F40A6E" w:rsidP="00F40A6E">
      <w:pPr>
        <w:pStyle w:val="a3"/>
        <w:jc w:val="right"/>
        <w:rPr>
          <w:rFonts w:ascii="Times New Roman" w:hAnsi="Times New Roman"/>
          <w:sz w:val="20"/>
          <w:szCs w:val="20"/>
          <w:lang w:eastAsia="ru-RU"/>
        </w:rPr>
      </w:pPr>
    </w:p>
    <w:p w:rsidR="00F40A6E" w:rsidRPr="00F40A6E" w:rsidRDefault="00F40A6E" w:rsidP="00F40A6E">
      <w:pPr>
        <w:pStyle w:val="a3"/>
        <w:jc w:val="right"/>
        <w:rPr>
          <w:rFonts w:ascii="Times New Roman" w:hAnsi="Times New Roman"/>
          <w:sz w:val="20"/>
          <w:szCs w:val="20"/>
          <w:lang w:eastAsia="ru-RU"/>
        </w:rPr>
      </w:pPr>
      <w:r w:rsidRPr="00F40A6E">
        <w:rPr>
          <w:rFonts w:ascii="Times New Roman" w:hAnsi="Times New Roman"/>
          <w:sz w:val="20"/>
          <w:szCs w:val="20"/>
          <w:lang w:eastAsia="ru-RU"/>
        </w:rPr>
        <w:t>Приложение № 1</w:t>
      </w:r>
    </w:p>
    <w:p w:rsidR="00F40A6E" w:rsidRPr="00F40A6E" w:rsidRDefault="00F40A6E" w:rsidP="00F40A6E">
      <w:pPr>
        <w:pStyle w:val="a3"/>
        <w:jc w:val="right"/>
        <w:rPr>
          <w:rFonts w:ascii="Times New Roman" w:hAnsi="Times New Roman"/>
          <w:sz w:val="20"/>
          <w:szCs w:val="20"/>
          <w:lang w:eastAsia="ru-RU"/>
        </w:rPr>
      </w:pPr>
      <w:r w:rsidRPr="00F40A6E">
        <w:rPr>
          <w:rFonts w:ascii="Times New Roman" w:hAnsi="Times New Roman"/>
          <w:sz w:val="20"/>
          <w:szCs w:val="20"/>
          <w:lang w:eastAsia="ru-RU"/>
        </w:rPr>
        <w:t xml:space="preserve">                                     В администрацию                                                                                                             муниципального образования</w:t>
      </w:r>
    </w:p>
    <w:p w:rsidR="00F40A6E" w:rsidRPr="00F40A6E" w:rsidRDefault="00F40A6E" w:rsidP="00F40A6E">
      <w:pPr>
        <w:pStyle w:val="a3"/>
        <w:jc w:val="right"/>
        <w:rPr>
          <w:rFonts w:ascii="Times New Roman" w:hAnsi="Times New Roman"/>
          <w:sz w:val="20"/>
          <w:szCs w:val="20"/>
          <w:lang w:eastAsia="ru-RU"/>
        </w:rPr>
      </w:pPr>
      <w:r w:rsidRPr="00F40A6E">
        <w:rPr>
          <w:rFonts w:ascii="Times New Roman" w:hAnsi="Times New Roman"/>
          <w:sz w:val="20"/>
          <w:szCs w:val="20"/>
          <w:lang w:eastAsia="ru-RU"/>
        </w:rPr>
        <w:t xml:space="preserve">                                                                                                                  Загарское  сельское поселение</w:t>
      </w:r>
    </w:p>
    <w:p w:rsidR="00F40A6E" w:rsidRPr="00F40A6E" w:rsidRDefault="00F40A6E" w:rsidP="00F40A6E">
      <w:pPr>
        <w:pStyle w:val="a3"/>
        <w:jc w:val="right"/>
        <w:rPr>
          <w:rFonts w:ascii="Times New Roman" w:hAnsi="Times New Roman"/>
          <w:sz w:val="20"/>
          <w:szCs w:val="20"/>
          <w:lang w:eastAsia="ru-RU"/>
        </w:rPr>
      </w:pPr>
      <w:r w:rsidRPr="00F40A6E">
        <w:rPr>
          <w:rFonts w:ascii="Times New Roman" w:hAnsi="Times New Roman"/>
          <w:sz w:val="20"/>
          <w:szCs w:val="20"/>
          <w:lang w:eastAsia="ru-RU"/>
        </w:rPr>
        <w:t>от ______________________________</w:t>
      </w:r>
    </w:p>
    <w:p w:rsidR="00F40A6E" w:rsidRPr="00F40A6E" w:rsidRDefault="00F40A6E" w:rsidP="00F40A6E">
      <w:pPr>
        <w:pStyle w:val="a3"/>
        <w:jc w:val="right"/>
        <w:rPr>
          <w:rFonts w:ascii="Times New Roman" w:hAnsi="Times New Roman"/>
          <w:sz w:val="20"/>
          <w:szCs w:val="20"/>
          <w:lang w:eastAsia="ru-RU"/>
        </w:rPr>
      </w:pPr>
      <w:r w:rsidRPr="00F40A6E">
        <w:rPr>
          <w:rFonts w:ascii="Times New Roman" w:hAnsi="Times New Roman"/>
          <w:sz w:val="20"/>
          <w:szCs w:val="20"/>
          <w:lang w:eastAsia="ru-RU"/>
        </w:rPr>
        <w:t>________________________________</w:t>
      </w:r>
    </w:p>
    <w:p w:rsidR="00F40A6E" w:rsidRPr="00F40A6E" w:rsidRDefault="00F40A6E" w:rsidP="00F40A6E">
      <w:pPr>
        <w:pStyle w:val="a3"/>
        <w:jc w:val="right"/>
        <w:rPr>
          <w:rFonts w:ascii="Times New Roman" w:hAnsi="Times New Roman"/>
          <w:sz w:val="20"/>
          <w:szCs w:val="20"/>
          <w:lang w:eastAsia="ru-RU"/>
        </w:rPr>
      </w:pPr>
      <w:r w:rsidRPr="00F40A6E">
        <w:rPr>
          <w:rFonts w:ascii="Times New Roman" w:hAnsi="Times New Roman"/>
          <w:sz w:val="20"/>
          <w:szCs w:val="20"/>
          <w:vertAlign w:val="superscript"/>
          <w:lang w:eastAsia="ru-RU"/>
        </w:rPr>
        <w:t>(Ф.И.О. заявителя; наименование организации, Ф.И.О., должность руководителя, ИНН)</w:t>
      </w:r>
    </w:p>
    <w:p w:rsidR="00F40A6E" w:rsidRPr="00F40A6E" w:rsidRDefault="00F40A6E" w:rsidP="00F40A6E">
      <w:pPr>
        <w:pStyle w:val="a3"/>
        <w:jc w:val="right"/>
        <w:rPr>
          <w:rFonts w:ascii="Times New Roman" w:hAnsi="Times New Roman"/>
          <w:sz w:val="20"/>
          <w:szCs w:val="20"/>
          <w:lang w:eastAsia="ru-RU"/>
        </w:rPr>
      </w:pPr>
      <w:r w:rsidRPr="00F40A6E">
        <w:rPr>
          <w:rFonts w:ascii="Times New Roman" w:hAnsi="Times New Roman"/>
          <w:sz w:val="20"/>
          <w:szCs w:val="20"/>
          <w:lang w:eastAsia="ru-RU"/>
        </w:rPr>
        <w:t>Почтовый индекс, адрес: __________</w:t>
      </w:r>
    </w:p>
    <w:p w:rsidR="00F40A6E" w:rsidRPr="00F40A6E" w:rsidRDefault="00F40A6E" w:rsidP="00F40A6E">
      <w:pPr>
        <w:pStyle w:val="a3"/>
        <w:jc w:val="right"/>
        <w:rPr>
          <w:rFonts w:ascii="Times New Roman" w:hAnsi="Times New Roman"/>
          <w:sz w:val="20"/>
          <w:szCs w:val="20"/>
          <w:lang w:eastAsia="ru-RU"/>
        </w:rPr>
      </w:pPr>
      <w:r w:rsidRPr="00F40A6E">
        <w:rPr>
          <w:rFonts w:ascii="Times New Roman" w:hAnsi="Times New Roman"/>
          <w:sz w:val="20"/>
          <w:szCs w:val="20"/>
          <w:lang w:eastAsia="ru-RU"/>
        </w:rPr>
        <w:t>________________________________</w:t>
      </w:r>
    </w:p>
    <w:p w:rsidR="00F40A6E" w:rsidRPr="00F40A6E" w:rsidRDefault="00F40A6E" w:rsidP="00F40A6E">
      <w:pPr>
        <w:pStyle w:val="a3"/>
        <w:jc w:val="right"/>
        <w:rPr>
          <w:rFonts w:ascii="Times New Roman" w:hAnsi="Times New Roman"/>
          <w:sz w:val="20"/>
          <w:szCs w:val="20"/>
          <w:lang w:eastAsia="ru-RU"/>
        </w:rPr>
      </w:pPr>
      <w:r w:rsidRPr="00F40A6E">
        <w:rPr>
          <w:rFonts w:ascii="Times New Roman" w:hAnsi="Times New Roman"/>
          <w:sz w:val="20"/>
          <w:szCs w:val="20"/>
          <w:lang w:eastAsia="ru-RU"/>
        </w:rPr>
        <w:t>________________________________</w:t>
      </w:r>
    </w:p>
    <w:p w:rsidR="00F40A6E" w:rsidRPr="00F40A6E" w:rsidRDefault="00F40A6E" w:rsidP="00F40A6E">
      <w:pPr>
        <w:pStyle w:val="a3"/>
        <w:jc w:val="right"/>
        <w:rPr>
          <w:rFonts w:ascii="Times New Roman" w:hAnsi="Times New Roman"/>
          <w:sz w:val="20"/>
          <w:szCs w:val="20"/>
          <w:lang w:eastAsia="ru-RU"/>
        </w:rPr>
      </w:pPr>
      <w:r w:rsidRPr="00F40A6E">
        <w:rPr>
          <w:rFonts w:ascii="Times New Roman" w:hAnsi="Times New Roman"/>
          <w:sz w:val="20"/>
          <w:szCs w:val="20"/>
          <w:lang w:eastAsia="ru-RU"/>
        </w:rPr>
        <w:t>Телефон: _______________________</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p w:rsidR="00F40A6E" w:rsidRPr="00F40A6E" w:rsidRDefault="00F40A6E" w:rsidP="00F40A6E">
      <w:pPr>
        <w:pStyle w:val="a3"/>
        <w:jc w:val="center"/>
        <w:rPr>
          <w:rFonts w:ascii="Times New Roman" w:hAnsi="Times New Roman"/>
          <w:sz w:val="20"/>
          <w:szCs w:val="20"/>
          <w:lang w:eastAsia="ru-RU"/>
        </w:rPr>
      </w:pPr>
      <w:r w:rsidRPr="00F40A6E">
        <w:rPr>
          <w:rFonts w:ascii="Times New Roman" w:hAnsi="Times New Roman"/>
          <w:sz w:val="20"/>
          <w:szCs w:val="20"/>
          <w:lang w:eastAsia="ru-RU"/>
        </w:rPr>
        <w:t>ЗАЯВЛЕНИЕ</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Прошу предоставить разрешение на условно разрешенный вид использования земельного участка/объекта капитального строительства</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vertAlign w:val="superscript"/>
          <w:lang w:eastAsia="ru-RU"/>
        </w:rPr>
        <w:t>(ненужное зачеркнуть)</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roofErr w:type="gramStart"/>
      <w:r w:rsidRPr="00F40A6E">
        <w:rPr>
          <w:rFonts w:ascii="Times New Roman" w:hAnsi="Times New Roman"/>
          <w:sz w:val="20"/>
          <w:szCs w:val="20"/>
          <w:vertAlign w:val="superscript"/>
          <w:lang w:eastAsia="ru-RU"/>
        </w:rPr>
        <w:t>(указывается запрашиваемый условно разрешенный вид использования земельного участка</w:t>
      </w:r>
      <w:proofErr w:type="gramEnd"/>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________________________________________________________________,</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vertAlign w:val="superscript"/>
          <w:lang w:eastAsia="ru-RU"/>
        </w:rPr>
        <w:t>или объекта капитального строительства)</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расположенного по адресу: ________________________________________, кадастровый номер земельного участка: _____________________________.</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В настоящее время вид разрешенного использования: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земельного участка  ________________________________________,</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объекта капитального строительства  __________________________.</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Запрашиваемый условно разрешённый вид использования</w:t>
      </w:r>
      <w:r w:rsidRPr="00F40A6E">
        <w:rPr>
          <w:rFonts w:ascii="Times New Roman" w:hAnsi="Times New Roman"/>
          <w:sz w:val="20"/>
          <w:szCs w:val="20"/>
          <w:lang w:eastAsia="ru-RU"/>
        </w:rPr>
        <w:br/>
      </w:r>
      <w:r w:rsidRPr="00F40A6E">
        <w:rPr>
          <w:rFonts w:ascii="Times New Roman" w:hAnsi="Times New Roman"/>
          <w:sz w:val="20"/>
          <w:szCs w:val="20"/>
          <w:u w:val="single"/>
          <w:lang w:eastAsia="ru-RU"/>
        </w:rPr>
        <w:t>земельного участка/объекта капитального строительства</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vertAlign w:val="superscript"/>
          <w:lang w:eastAsia="ru-RU"/>
        </w:rPr>
        <w:t>(ненужное зачеркнуть)</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xml:space="preserve">включен в градостроительный регламент в установленном для внесения изменений в правила землепользования и застройки </w:t>
      </w:r>
      <w:proofErr w:type="gramStart"/>
      <w:r w:rsidRPr="00F40A6E">
        <w:rPr>
          <w:rFonts w:ascii="Times New Roman" w:hAnsi="Times New Roman"/>
          <w:sz w:val="20"/>
          <w:szCs w:val="20"/>
          <w:lang w:eastAsia="ru-RU"/>
        </w:rPr>
        <w:t>порядке</w:t>
      </w:r>
      <w:proofErr w:type="gramEnd"/>
      <w:r w:rsidRPr="00F40A6E">
        <w:rPr>
          <w:rFonts w:ascii="Times New Roman" w:hAnsi="Times New Roman"/>
          <w:sz w:val="20"/>
          <w:szCs w:val="20"/>
          <w:lang w:eastAsia="ru-RU"/>
        </w:rPr>
        <w:t>,  после проведения публичных слушаний по моему заявлению от ___________</w:t>
      </w:r>
      <w:hyperlink r:id="rId12" w:anchor="_ftn1" w:history="1">
        <w:r w:rsidRPr="00F40A6E">
          <w:rPr>
            <w:rStyle w:val="a4"/>
            <w:rFonts w:ascii="Times New Roman" w:hAnsi="Times New Roman"/>
            <w:color w:val="auto"/>
            <w:sz w:val="20"/>
            <w:szCs w:val="20"/>
            <w:lang w:eastAsia="ru-RU"/>
          </w:rPr>
          <w:t>[1]</w:t>
        </w:r>
      </w:hyperlink>
      <w:r w:rsidRPr="00F40A6E">
        <w:rPr>
          <w:rFonts w:ascii="Times New Roman" w:hAnsi="Times New Roman"/>
          <w:sz w:val="20"/>
          <w:szCs w:val="20"/>
          <w:lang w:eastAsia="ru-RU"/>
        </w:rPr>
        <w:t>.</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roofErr w:type="gramStart"/>
      <w:r w:rsidRPr="00F40A6E">
        <w:rPr>
          <w:rFonts w:ascii="Times New Roman" w:hAnsi="Times New Roman"/>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roofErr w:type="gramEnd"/>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______________                                      ____________________</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vertAlign w:val="superscript"/>
          <w:lang w:eastAsia="ru-RU"/>
        </w:rPr>
        <w:t>Дата                                                                                      Подпись заявителя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Приложение:_______________________________________________</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__________________________________________________________</w:t>
      </w:r>
    </w:p>
    <w:p w:rsidR="00F40A6E" w:rsidRPr="00F40A6E" w:rsidRDefault="00F40A6E" w:rsidP="00F40A6E">
      <w:pPr>
        <w:pStyle w:val="a3"/>
        <w:jc w:val="both"/>
        <w:rPr>
          <w:rFonts w:ascii="Times New Roman" w:hAnsi="Times New Roman"/>
          <w:kern w:val="36"/>
          <w:sz w:val="20"/>
          <w:szCs w:val="20"/>
          <w:lang w:eastAsia="ru-RU"/>
        </w:rPr>
      </w:pPr>
    </w:p>
    <w:p w:rsidR="00F40A6E" w:rsidRPr="00F40A6E" w:rsidRDefault="00F40A6E" w:rsidP="00F40A6E">
      <w:pPr>
        <w:pStyle w:val="a3"/>
        <w:jc w:val="both"/>
        <w:rPr>
          <w:rFonts w:ascii="Times New Roman" w:hAnsi="Times New Roman"/>
          <w:kern w:val="36"/>
          <w:sz w:val="20"/>
          <w:szCs w:val="20"/>
          <w:lang w:eastAsia="ru-RU"/>
        </w:rPr>
      </w:pPr>
    </w:p>
    <w:p w:rsidR="00F40A6E" w:rsidRPr="00F40A6E" w:rsidRDefault="00F40A6E" w:rsidP="00F40A6E">
      <w:pPr>
        <w:pStyle w:val="a3"/>
        <w:tabs>
          <w:tab w:val="left" w:pos="6720"/>
        </w:tabs>
        <w:jc w:val="both"/>
        <w:rPr>
          <w:rFonts w:ascii="Times New Roman" w:hAnsi="Times New Roman"/>
          <w:kern w:val="36"/>
          <w:sz w:val="20"/>
          <w:szCs w:val="20"/>
          <w:lang w:eastAsia="ru-RU"/>
        </w:rPr>
      </w:pPr>
      <w:r w:rsidRPr="00F40A6E">
        <w:rPr>
          <w:rFonts w:ascii="Times New Roman" w:hAnsi="Times New Roman"/>
          <w:kern w:val="36"/>
          <w:sz w:val="20"/>
          <w:szCs w:val="20"/>
          <w:lang w:eastAsia="ru-RU"/>
        </w:rPr>
        <w:tab/>
        <w:t>Приложение № 2</w:t>
      </w:r>
    </w:p>
    <w:p w:rsidR="00F40A6E" w:rsidRPr="00F40A6E" w:rsidRDefault="00F40A6E" w:rsidP="00F40A6E">
      <w:pPr>
        <w:pStyle w:val="a3"/>
        <w:jc w:val="right"/>
        <w:rPr>
          <w:rFonts w:ascii="Times New Roman" w:hAnsi="Times New Roman"/>
          <w:sz w:val="20"/>
          <w:szCs w:val="20"/>
          <w:lang w:eastAsia="ru-RU"/>
        </w:rPr>
      </w:pPr>
      <w:r w:rsidRPr="00F40A6E">
        <w:rPr>
          <w:rFonts w:ascii="Times New Roman" w:hAnsi="Times New Roman"/>
          <w:sz w:val="20"/>
          <w:szCs w:val="20"/>
          <w:lang w:eastAsia="ru-RU"/>
        </w:rPr>
        <w:t>к административному регламенту</w:t>
      </w:r>
    </w:p>
    <w:p w:rsidR="00F40A6E" w:rsidRPr="00F40A6E" w:rsidRDefault="00F40A6E" w:rsidP="00F40A6E">
      <w:pPr>
        <w:pStyle w:val="a3"/>
        <w:jc w:val="right"/>
        <w:rPr>
          <w:rFonts w:ascii="Times New Roman" w:hAnsi="Times New Roman"/>
          <w:sz w:val="20"/>
          <w:szCs w:val="20"/>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60"/>
        <w:gridCol w:w="4725"/>
      </w:tblGrid>
      <w:tr w:rsidR="00F40A6E" w:rsidRPr="00F40A6E" w:rsidTr="00F40A6E">
        <w:trPr>
          <w:tblCellSpacing w:w="0" w:type="dxa"/>
        </w:trPr>
        <w:tc>
          <w:tcPr>
            <w:tcW w:w="4560" w:type="dxa"/>
            <w:tcBorders>
              <w:top w:val="outset" w:sz="6" w:space="0" w:color="auto"/>
              <w:left w:val="outset" w:sz="6" w:space="0" w:color="auto"/>
              <w:bottom w:val="outset" w:sz="6" w:space="0" w:color="auto"/>
              <w:right w:val="outset" w:sz="6" w:space="0" w:color="auto"/>
            </w:tcBorders>
            <w:vAlign w:val="center"/>
          </w:tcPr>
          <w:p w:rsidR="00F40A6E" w:rsidRPr="00F40A6E" w:rsidRDefault="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Исходящий штамп</w:t>
            </w:r>
          </w:p>
          <w:p w:rsidR="00F40A6E" w:rsidRPr="00F40A6E" w:rsidRDefault="00F40A6E">
            <w:pPr>
              <w:pStyle w:val="a3"/>
              <w:jc w:val="both"/>
              <w:rPr>
                <w:rFonts w:ascii="Times New Roman" w:hAnsi="Times New Roman"/>
                <w:sz w:val="20"/>
                <w:szCs w:val="20"/>
                <w:lang w:eastAsia="ru-RU"/>
              </w:rPr>
            </w:pPr>
          </w:p>
          <w:p w:rsidR="00F40A6E" w:rsidRPr="00F40A6E" w:rsidRDefault="00F40A6E">
            <w:pPr>
              <w:pStyle w:val="a3"/>
              <w:jc w:val="both"/>
              <w:rPr>
                <w:rFonts w:ascii="Times New Roman" w:hAnsi="Times New Roman"/>
                <w:sz w:val="20"/>
                <w:szCs w:val="20"/>
                <w:lang w:eastAsia="ru-RU"/>
              </w:rPr>
            </w:pPr>
          </w:p>
        </w:tc>
        <w:tc>
          <w:tcPr>
            <w:tcW w:w="4725" w:type="dxa"/>
            <w:tcBorders>
              <w:top w:val="outset" w:sz="6" w:space="0" w:color="auto"/>
              <w:left w:val="outset" w:sz="6" w:space="0" w:color="auto"/>
              <w:bottom w:val="outset" w:sz="6" w:space="0" w:color="auto"/>
              <w:right w:val="outset" w:sz="6" w:space="0" w:color="auto"/>
            </w:tcBorders>
            <w:hideMark/>
          </w:tcPr>
          <w:p w:rsidR="00F40A6E" w:rsidRPr="00F40A6E" w:rsidRDefault="00F40A6E">
            <w:pPr>
              <w:pStyle w:val="a3"/>
              <w:jc w:val="right"/>
              <w:rPr>
                <w:rFonts w:ascii="Times New Roman" w:hAnsi="Times New Roman"/>
                <w:sz w:val="20"/>
                <w:szCs w:val="20"/>
                <w:lang w:eastAsia="ru-RU"/>
              </w:rPr>
            </w:pPr>
            <w:r w:rsidRPr="00F40A6E">
              <w:rPr>
                <w:rFonts w:ascii="Times New Roman" w:hAnsi="Times New Roman"/>
                <w:sz w:val="20"/>
                <w:szCs w:val="20"/>
                <w:lang w:eastAsia="ru-RU"/>
              </w:rPr>
              <w:t>___________________________</w:t>
            </w:r>
          </w:p>
          <w:p w:rsidR="00F40A6E" w:rsidRPr="00F40A6E" w:rsidRDefault="00F40A6E">
            <w:pPr>
              <w:pStyle w:val="a3"/>
              <w:jc w:val="right"/>
              <w:rPr>
                <w:rFonts w:ascii="Times New Roman" w:hAnsi="Times New Roman"/>
                <w:sz w:val="20"/>
                <w:szCs w:val="20"/>
                <w:lang w:eastAsia="ru-RU"/>
              </w:rPr>
            </w:pPr>
            <w:r w:rsidRPr="00F40A6E">
              <w:rPr>
                <w:rFonts w:ascii="Times New Roman" w:hAnsi="Times New Roman"/>
                <w:sz w:val="20"/>
                <w:szCs w:val="20"/>
                <w:vertAlign w:val="superscript"/>
                <w:lang w:eastAsia="ru-RU"/>
              </w:rPr>
              <w:t>Ф.И.О. заявителя</w:t>
            </w:r>
          </w:p>
        </w:tc>
      </w:tr>
    </w:tbl>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p w:rsidR="00F40A6E" w:rsidRPr="00F40A6E" w:rsidRDefault="00F40A6E" w:rsidP="00F40A6E">
      <w:pPr>
        <w:pStyle w:val="a3"/>
        <w:jc w:val="center"/>
        <w:rPr>
          <w:rFonts w:ascii="Times New Roman" w:hAnsi="Times New Roman"/>
          <w:sz w:val="20"/>
          <w:szCs w:val="20"/>
          <w:lang w:eastAsia="ru-RU"/>
        </w:rPr>
      </w:pPr>
      <w:r w:rsidRPr="00F40A6E">
        <w:rPr>
          <w:rFonts w:ascii="Times New Roman" w:hAnsi="Times New Roman"/>
          <w:sz w:val="20"/>
          <w:szCs w:val="20"/>
          <w:lang w:eastAsia="ru-RU"/>
        </w:rPr>
        <w:t>Уведомление о приеме документов</w:t>
      </w:r>
    </w:p>
    <w:p w:rsidR="00F40A6E" w:rsidRPr="00F40A6E" w:rsidRDefault="00F40A6E" w:rsidP="00F40A6E">
      <w:pPr>
        <w:pStyle w:val="a3"/>
        <w:jc w:val="center"/>
        <w:rPr>
          <w:rFonts w:ascii="Times New Roman" w:hAnsi="Times New Roman"/>
          <w:sz w:val="20"/>
          <w:szCs w:val="20"/>
          <w:lang w:eastAsia="ru-RU"/>
        </w:rPr>
      </w:pPr>
      <w:r w:rsidRPr="00F40A6E">
        <w:rPr>
          <w:rFonts w:ascii="Times New Roman" w:hAnsi="Times New Roman"/>
          <w:sz w:val="20"/>
          <w:szCs w:val="20"/>
          <w:lang w:eastAsia="ru-RU"/>
        </w:rPr>
        <w:t>для предоставления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Настоящим уведомляем о том, что для получения муниципальной услуги «Предоставления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от Вас приняты следующие документы:</w:t>
      </w:r>
    </w:p>
    <w:tbl>
      <w:tblPr>
        <w:tblW w:w="90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1980"/>
        <w:gridCol w:w="2130"/>
        <w:gridCol w:w="2130"/>
        <w:gridCol w:w="2130"/>
      </w:tblGrid>
      <w:tr w:rsidR="00F40A6E" w:rsidRPr="00F40A6E" w:rsidTr="00F40A6E">
        <w:trPr>
          <w:tblCellSpacing w:w="0" w:type="dxa"/>
        </w:trPr>
        <w:tc>
          <w:tcPr>
            <w:tcW w:w="705" w:type="dxa"/>
            <w:tcBorders>
              <w:top w:val="outset" w:sz="6" w:space="0" w:color="auto"/>
              <w:left w:val="outset" w:sz="6" w:space="0" w:color="auto"/>
              <w:bottom w:val="outset" w:sz="6" w:space="0" w:color="auto"/>
              <w:right w:val="outset" w:sz="6" w:space="0" w:color="auto"/>
            </w:tcBorders>
            <w:vAlign w:val="center"/>
            <w:hideMark/>
          </w:tcPr>
          <w:p w:rsidR="00F40A6E" w:rsidRPr="00F40A6E" w:rsidRDefault="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xml:space="preserve">№ </w:t>
            </w:r>
            <w:proofErr w:type="gramStart"/>
            <w:r w:rsidRPr="00F40A6E">
              <w:rPr>
                <w:rFonts w:ascii="Times New Roman" w:hAnsi="Times New Roman"/>
                <w:sz w:val="20"/>
                <w:szCs w:val="20"/>
                <w:lang w:eastAsia="ru-RU"/>
              </w:rPr>
              <w:t>п</w:t>
            </w:r>
            <w:proofErr w:type="gramEnd"/>
            <w:r w:rsidRPr="00F40A6E">
              <w:rPr>
                <w:rFonts w:ascii="Times New Roman" w:hAnsi="Times New Roman"/>
                <w:sz w:val="20"/>
                <w:szCs w:val="20"/>
                <w:lang w:eastAsia="ru-RU"/>
              </w:rPr>
              <w:t>/п</w:t>
            </w:r>
          </w:p>
        </w:tc>
        <w:tc>
          <w:tcPr>
            <w:tcW w:w="1980" w:type="dxa"/>
            <w:tcBorders>
              <w:top w:val="outset" w:sz="6" w:space="0" w:color="auto"/>
              <w:left w:val="outset" w:sz="6" w:space="0" w:color="auto"/>
              <w:bottom w:val="outset" w:sz="6" w:space="0" w:color="auto"/>
              <w:right w:val="outset" w:sz="6" w:space="0" w:color="auto"/>
            </w:tcBorders>
            <w:vAlign w:val="center"/>
            <w:hideMark/>
          </w:tcPr>
          <w:p w:rsidR="00F40A6E" w:rsidRPr="00F40A6E" w:rsidRDefault="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Наименование документа</w:t>
            </w:r>
          </w:p>
        </w:tc>
        <w:tc>
          <w:tcPr>
            <w:tcW w:w="2130" w:type="dxa"/>
            <w:tcBorders>
              <w:top w:val="outset" w:sz="6" w:space="0" w:color="auto"/>
              <w:left w:val="outset" w:sz="6" w:space="0" w:color="auto"/>
              <w:bottom w:val="outset" w:sz="6" w:space="0" w:color="auto"/>
              <w:right w:val="outset" w:sz="6" w:space="0" w:color="auto"/>
            </w:tcBorders>
            <w:vAlign w:val="center"/>
            <w:hideMark/>
          </w:tcPr>
          <w:p w:rsidR="00F40A6E" w:rsidRPr="00F40A6E" w:rsidRDefault="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Вид документа (оригинал, нотариальная копия, ксерокопия)</w:t>
            </w:r>
          </w:p>
        </w:tc>
        <w:tc>
          <w:tcPr>
            <w:tcW w:w="2130" w:type="dxa"/>
            <w:tcBorders>
              <w:top w:val="outset" w:sz="6" w:space="0" w:color="auto"/>
              <w:left w:val="outset" w:sz="6" w:space="0" w:color="auto"/>
              <w:bottom w:val="outset" w:sz="6" w:space="0" w:color="auto"/>
              <w:right w:val="outset" w:sz="6" w:space="0" w:color="auto"/>
            </w:tcBorders>
            <w:vAlign w:val="center"/>
            <w:hideMark/>
          </w:tcPr>
          <w:p w:rsidR="00F40A6E" w:rsidRPr="00F40A6E" w:rsidRDefault="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Реквизиты документа (дата выдачи, номер, кем выдан, иное)</w:t>
            </w:r>
          </w:p>
        </w:tc>
        <w:tc>
          <w:tcPr>
            <w:tcW w:w="2130" w:type="dxa"/>
            <w:tcBorders>
              <w:top w:val="outset" w:sz="6" w:space="0" w:color="auto"/>
              <w:left w:val="outset" w:sz="6" w:space="0" w:color="auto"/>
              <w:bottom w:val="outset" w:sz="6" w:space="0" w:color="auto"/>
              <w:right w:val="outset" w:sz="6" w:space="0" w:color="auto"/>
            </w:tcBorders>
            <w:vAlign w:val="center"/>
            <w:hideMark/>
          </w:tcPr>
          <w:p w:rsidR="00F40A6E" w:rsidRPr="00F40A6E" w:rsidRDefault="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Количество листов</w:t>
            </w:r>
          </w:p>
        </w:tc>
      </w:tr>
      <w:tr w:rsidR="00F40A6E" w:rsidRPr="00F40A6E" w:rsidTr="00F40A6E">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F40A6E" w:rsidRPr="00F40A6E" w:rsidRDefault="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tc>
        <w:tc>
          <w:tcPr>
            <w:tcW w:w="1980" w:type="dxa"/>
            <w:tcBorders>
              <w:top w:val="outset" w:sz="6" w:space="0" w:color="auto"/>
              <w:left w:val="outset" w:sz="6" w:space="0" w:color="auto"/>
              <w:bottom w:val="outset" w:sz="6" w:space="0" w:color="auto"/>
              <w:right w:val="outset" w:sz="6" w:space="0" w:color="auto"/>
            </w:tcBorders>
            <w:hideMark/>
          </w:tcPr>
          <w:p w:rsidR="00F40A6E" w:rsidRPr="00F40A6E" w:rsidRDefault="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rsidR="00F40A6E" w:rsidRPr="00F40A6E" w:rsidRDefault="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rsidR="00F40A6E" w:rsidRPr="00F40A6E" w:rsidRDefault="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rsidR="00F40A6E" w:rsidRPr="00F40A6E" w:rsidRDefault="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tc>
      </w:tr>
      <w:tr w:rsidR="00F40A6E" w:rsidRPr="00F40A6E" w:rsidTr="00F40A6E">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F40A6E" w:rsidRPr="00F40A6E" w:rsidRDefault="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tc>
        <w:tc>
          <w:tcPr>
            <w:tcW w:w="1980" w:type="dxa"/>
            <w:tcBorders>
              <w:top w:val="outset" w:sz="6" w:space="0" w:color="auto"/>
              <w:left w:val="outset" w:sz="6" w:space="0" w:color="auto"/>
              <w:bottom w:val="outset" w:sz="6" w:space="0" w:color="auto"/>
              <w:right w:val="outset" w:sz="6" w:space="0" w:color="auto"/>
            </w:tcBorders>
            <w:hideMark/>
          </w:tcPr>
          <w:p w:rsidR="00F40A6E" w:rsidRPr="00F40A6E" w:rsidRDefault="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rsidR="00F40A6E" w:rsidRPr="00F40A6E" w:rsidRDefault="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rsidR="00F40A6E" w:rsidRPr="00F40A6E" w:rsidRDefault="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rsidR="00F40A6E" w:rsidRPr="00F40A6E" w:rsidRDefault="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tc>
      </w:tr>
      <w:tr w:rsidR="00F40A6E" w:rsidRPr="00F40A6E" w:rsidTr="00F40A6E">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F40A6E" w:rsidRPr="00F40A6E" w:rsidRDefault="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tc>
        <w:tc>
          <w:tcPr>
            <w:tcW w:w="1980" w:type="dxa"/>
            <w:tcBorders>
              <w:top w:val="outset" w:sz="6" w:space="0" w:color="auto"/>
              <w:left w:val="outset" w:sz="6" w:space="0" w:color="auto"/>
              <w:bottom w:val="outset" w:sz="6" w:space="0" w:color="auto"/>
              <w:right w:val="outset" w:sz="6" w:space="0" w:color="auto"/>
            </w:tcBorders>
            <w:hideMark/>
          </w:tcPr>
          <w:p w:rsidR="00F40A6E" w:rsidRPr="00F40A6E" w:rsidRDefault="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rsidR="00F40A6E" w:rsidRPr="00F40A6E" w:rsidRDefault="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rsidR="00F40A6E" w:rsidRPr="00F40A6E" w:rsidRDefault="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rsidR="00F40A6E" w:rsidRPr="00F40A6E" w:rsidRDefault="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tc>
      </w:tr>
      <w:tr w:rsidR="00F40A6E" w:rsidRPr="00F40A6E" w:rsidTr="00F40A6E">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F40A6E" w:rsidRPr="00F40A6E" w:rsidRDefault="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tc>
        <w:tc>
          <w:tcPr>
            <w:tcW w:w="1980" w:type="dxa"/>
            <w:tcBorders>
              <w:top w:val="outset" w:sz="6" w:space="0" w:color="auto"/>
              <w:left w:val="outset" w:sz="6" w:space="0" w:color="auto"/>
              <w:bottom w:val="outset" w:sz="6" w:space="0" w:color="auto"/>
              <w:right w:val="outset" w:sz="6" w:space="0" w:color="auto"/>
            </w:tcBorders>
            <w:hideMark/>
          </w:tcPr>
          <w:p w:rsidR="00F40A6E" w:rsidRPr="00F40A6E" w:rsidRDefault="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rsidR="00F40A6E" w:rsidRPr="00F40A6E" w:rsidRDefault="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rsidR="00F40A6E" w:rsidRPr="00F40A6E" w:rsidRDefault="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rsidR="00F40A6E" w:rsidRPr="00F40A6E" w:rsidRDefault="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tc>
      </w:tr>
      <w:tr w:rsidR="00F40A6E" w:rsidRPr="00F40A6E" w:rsidTr="00F40A6E">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F40A6E" w:rsidRPr="00F40A6E" w:rsidRDefault="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tc>
        <w:tc>
          <w:tcPr>
            <w:tcW w:w="1980" w:type="dxa"/>
            <w:tcBorders>
              <w:top w:val="outset" w:sz="6" w:space="0" w:color="auto"/>
              <w:left w:val="outset" w:sz="6" w:space="0" w:color="auto"/>
              <w:bottom w:val="outset" w:sz="6" w:space="0" w:color="auto"/>
              <w:right w:val="outset" w:sz="6" w:space="0" w:color="auto"/>
            </w:tcBorders>
            <w:hideMark/>
          </w:tcPr>
          <w:p w:rsidR="00F40A6E" w:rsidRPr="00F40A6E" w:rsidRDefault="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rsidR="00F40A6E" w:rsidRPr="00F40A6E" w:rsidRDefault="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rsidR="00F40A6E" w:rsidRPr="00F40A6E" w:rsidRDefault="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rsidR="00F40A6E" w:rsidRPr="00F40A6E" w:rsidRDefault="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tc>
      </w:tr>
    </w:tbl>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Всего принято ____________ документов на ____________ листах.</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tbl>
      <w:tblPr>
        <w:tblW w:w="0" w:type="auto"/>
        <w:tblInd w:w="108" w:type="dxa"/>
        <w:tblLook w:val="04A0" w:firstRow="1" w:lastRow="0" w:firstColumn="1" w:lastColumn="0" w:noHBand="0" w:noVBand="1"/>
      </w:tblPr>
      <w:tblGrid>
        <w:gridCol w:w="2552"/>
        <w:gridCol w:w="2126"/>
        <w:gridCol w:w="284"/>
        <w:gridCol w:w="2268"/>
        <w:gridCol w:w="283"/>
        <w:gridCol w:w="1701"/>
        <w:gridCol w:w="248"/>
      </w:tblGrid>
      <w:tr w:rsidR="00F40A6E" w:rsidRPr="00F40A6E" w:rsidTr="00F40A6E">
        <w:tc>
          <w:tcPr>
            <w:tcW w:w="2552" w:type="dxa"/>
            <w:hideMark/>
          </w:tcPr>
          <w:p w:rsidR="00F40A6E" w:rsidRPr="00F40A6E" w:rsidRDefault="00F40A6E">
            <w:pPr>
              <w:spacing w:after="0" w:line="240" w:lineRule="auto"/>
              <w:ind w:left="-85" w:right="-85" w:firstLine="0"/>
              <w:rPr>
                <w:rFonts w:eastAsia="Times New Roman"/>
                <w:sz w:val="20"/>
                <w:szCs w:val="20"/>
                <w:lang w:eastAsia="ru-RU"/>
              </w:rPr>
            </w:pPr>
            <w:r w:rsidRPr="00F40A6E">
              <w:rPr>
                <w:rFonts w:eastAsia="Times New Roman"/>
                <w:sz w:val="20"/>
                <w:szCs w:val="20"/>
                <w:lang w:eastAsia="ru-RU"/>
              </w:rPr>
              <w:t>Документы передал:</w:t>
            </w:r>
          </w:p>
        </w:tc>
        <w:tc>
          <w:tcPr>
            <w:tcW w:w="2126" w:type="dxa"/>
            <w:tcBorders>
              <w:top w:val="nil"/>
              <w:left w:val="nil"/>
              <w:bottom w:val="single" w:sz="4" w:space="0" w:color="auto"/>
              <w:right w:val="nil"/>
            </w:tcBorders>
          </w:tcPr>
          <w:p w:rsidR="00F40A6E" w:rsidRPr="00F40A6E" w:rsidRDefault="00F40A6E">
            <w:pPr>
              <w:spacing w:after="0" w:line="240" w:lineRule="auto"/>
              <w:ind w:left="-85" w:right="-85"/>
              <w:rPr>
                <w:rFonts w:eastAsia="Times New Roman"/>
                <w:sz w:val="20"/>
                <w:szCs w:val="20"/>
                <w:lang w:eastAsia="ru-RU"/>
              </w:rPr>
            </w:pPr>
          </w:p>
        </w:tc>
        <w:tc>
          <w:tcPr>
            <w:tcW w:w="284" w:type="dxa"/>
          </w:tcPr>
          <w:p w:rsidR="00F40A6E" w:rsidRPr="00F40A6E" w:rsidRDefault="00F40A6E">
            <w:pPr>
              <w:spacing w:after="0" w:line="240" w:lineRule="auto"/>
              <w:ind w:left="-85" w:right="-85"/>
              <w:rPr>
                <w:rFonts w:eastAsia="Times New Roman"/>
                <w:sz w:val="20"/>
                <w:szCs w:val="20"/>
                <w:lang w:eastAsia="ru-RU"/>
              </w:rPr>
            </w:pPr>
          </w:p>
        </w:tc>
        <w:tc>
          <w:tcPr>
            <w:tcW w:w="2268" w:type="dxa"/>
            <w:tcBorders>
              <w:top w:val="nil"/>
              <w:left w:val="nil"/>
              <w:bottom w:val="single" w:sz="4" w:space="0" w:color="auto"/>
              <w:right w:val="nil"/>
            </w:tcBorders>
          </w:tcPr>
          <w:p w:rsidR="00F40A6E" w:rsidRPr="00F40A6E" w:rsidRDefault="00F40A6E">
            <w:pPr>
              <w:spacing w:after="0" w:line="240" w:lineRule="auto"/>
              <w:ind w:left="-85" w:right="-85"/>
              <w:rPr>
                <w:rFonts w:eastAsia="Times New Roman"/>
                <w:sz w:val="20"/>
                <w:szCs w:val="20"/>
                <w:lang w:eastAsia="ru-RU"/>
              </w:rPr>
            </w:pPr>
          </w:p>
        </w:tc>
        <w:tc>
          <w:tcPr>
            <w:tcW w:w="283" w:type="dxa"/>
          </w:tcPr>
          <w:p w:rsidR="00F40A6E" w:rsidRPr="00F40A6E" w:rsidRDefault="00F40A6E">
            <w:pPr>
              <w:spacing w:after="0" w:line="240" w:lineRule="auto"/>
              <w:ind w:left="-85" w:right="-85"/>
              <w:rPr>
                <w:rFonts w:eastAsia="Times New Roman"/>
                <w:sz w:val="20"/>
                <w:szCs w:val="20"/>
                <w:lang w:eastAsia="ru-RU"/>
              </w:rPr>
            </w:pPr>
          </w:p>
        </w:tc>
        <w:tc>
          <w:tcPr>
            <w:tcW w:w="1701" w:type="dxa"/>
            <w:tcBorders>
              <w:top w:val="nil"/>
              <w:left w:val="nil"/>
              <w:bottom w:val="single" w:sz="4" w:space="0" w:color="auto"/>
              <w:right w:val="nil"/>
            </w:tcBorders>
          </w:tcPr>
          <w:p w:rsidR="00F40A6E" w:rsidRPr="00F40A6E" w:rsidRDefault="00F40A6E">
            <w:pPr>
              <w:spacing w:after="0" w:line="240" w:lineRule="auto"/>
              <w:ind w:left="-85" w:right="-85"/>
              <w:rPr>
                <w:rFonts w:eastAsia="Times New Roman"/>
                <w:sz w:val="20"/>
                <w:szCs w:val="20"/>
                <w:lang w:eastAsia="ru-RU"/>
              </w:rPr>
            </w:pPr>
          </w:p>
        </w:tc>
        <w:tc>
          <w:tcPr>
            <w:tcW w:w="248" w:type="dxa"/>
            <w:hideMark/>
          </w:tcPr>
          <w:p w:rsidR="00F40A6E" w:rsidRPr="00F40A6E" w:rsidRDefault="00F40A6E">
            <w:pPr>
              <w:spacing w:after="0" w:line="240" w:lineRule="auto"/>
              <w:ind w:left="-85" w:right="-85"/>
              <w:rPr>
                <w:rFonts w:eastAsia="Times New Roman"/>
                <w:sz w:val="20"/>
                <w:szCs w:val="20"/>
                <w:lang w:eastAsia="ru-RU"/>
              </w:rPr>
            </w:pPr>
            <w:proofErr w:type="gramStart"/>
            <w:r w:rsidRPr="00F40A6E">
              <w:rPr>
                <w:rFonts w:eastAsia="Times New Roman"/>
                <w:sz w:val="20"/>
                <w:szCs w:val="20"/>
                <w:lang w:eastAsia="ru-RU"/>
              </w:rPr>
              <w:t>г</w:t>
            </w:r>
            <w:proofErr w:type="gramEnd"/>
            <w:r w:rsidRPr="00F40A6E">
              <w:rPr>
                <w:rFonts w:eastAsia="Times New Roman"/>
                <w:sz w:val="20"/>
                <w:szCs w:val="20"/>
                <w:lang w:eastAsia="ru-RU"/>
              </w:rPr>
              <w:t>.</w:t>
            </w:r>
          </w:p>
        </w:tc>
      </w:tr>
      <w:tr w:rsidR="00F40A6E" w:rsidRPr="00F40A6E" w:rsidTr="00F40A6E">
        <w:tc>
          <w:tcPr>
            <w:tcW w:w="2552" w:type="dxa"/>
          </w:tcPr>
          <w:p w:rsidR="00F40A6E" w:rsidRPr="00F40A6E" w:rsidRDefault="00F40A6E">
            <w:pPr>
              <w:spacing w:after="0" w:line="240" w:lineRule="auto"/>
              <w:ind w:left="-85" w:right="-85"/>
              <w:jc w:val="center"/>
              <w:rPr>
                <w:rFonts w:eastAsia="Times New Roman"/>
                <w:sz w:val="20"/>
                <w:szCs w:val="20"/>
                <w:vertAlign w:val="superscript"/>
                <w:lang w:eastAsia="ru-RU"/>
              </w:rPr>
            </w:pPr>
          </w:p>
        </w:tc>
        <w:tc>
          <w:tcPr>
            <w:tcW w:w="2126" w:type="dxa"/>
            <w:tcBorders>
              <w:top w:val="single" w:sz="4" w:space="0" w:color="auto"/>
              <w:left w:val="nil"/>
              <w:bottom w:val="nil"/>
              <w:right w:val="nil"/>
            </w:tcBorders>
            <w:hideMark/>
          </w:tcPr>
          <w:p w:rsidR="00F40A6E" w:rsidRPr="00F40A6E" w:rsidRDefault="00F40A6E">
            <w:pPr>
              <w:spacing w:after="0" w:line="240" w:lineRule="auto"/>
              <w:ind w:left="-85" w:right="-85"/>
              <w:jc w:val="center"/>
              <w:rPr>
                <w:rFonts w:eastAsia="Times New Roman"/>
                <w:sz w:val="20"/>
                <w:szCs w:val="20"/>
                <w:vertAlign w:val="superscript"/>
                <w:lang w:eastAsia="ru-RU"/>
              </w:rPr>
            </w:pPr>
            <w:r w:rsidRPr="00F40A6E">
              <w:rPr>
                <w:rFonts w:eastAsia="Times New Roman"/>
                <w:sz w:val="20"/>
                <w:szCs w:val="20"/>
                <w:vertAlign w:val="superscript"/>
                <w:lang w:eastAsia="ru-RU"/>
              </w:rPr>
              <w:t>(Ф.И.О.)</w:t>
            </w:r>
          </w:p>
        </w:tc>
        <w:tc>
          <w:tcPr>
            <w:tcW w:w="284" w:type="dxa"/>
          </w:tcPr>
          <w:p w:rsidR="00F40A6E" w:rsidRPr="00F40A6E" w:rsidRDefault="00F40A6E">
            <w:pPr>
              <w:spacing w:after="0" w:line="240" w:lineRule="auto"/>
              <w:ind w:left="-85" w:right="-85"/>
              <w:jc w:val="center"/>
              <w:rPr>
                <w:rFonts w:eastAsia="Times New Roman"/>
                <w:sz w:val="20"/>
                <w:szCs w:val="20"/>
                <w:vertAlign w:val="superscript"/>
                <w:lang w:eastAsia="ru-RU"/>
              </w:rPr>
            </w:pPr>
          </w:p>
        </w:tc>
        <w:tc>
          <w:tcPr>
            <w:tcW w:w="2268" w:type="dxa"/>
            <w:tcBorders>
              <w:top w:val="single" w:sz="4" w:space="0" w:color="auto"/>
              <w:left w:val="nil"/>
              <w:bottom w:val="nil"/>
              <w:right w:val="nil"/>
            </w:tcBorders>
            <w:hideMark/>
          </w:tcPr>
          <w:p w:rsidR="00F40A6E" w:rsidRPr="00F40A6E" w:rsidRDefault="00F40A6E">
            <w:pPr>
              <w:spacing w:after="0" w:line="240" w:lineRule="auto"/>
              <w:ind w:left="-85" w:right="-85"/>
              <w:jc w:val="center"/>
              <w:rPr>
                <w:rFonts w:eastAsia="Times New Roman"/>
                <w:sz w:val="20"/>
                <w:szCs w:val="20"/>
                <w:vertAlign w:val="superscript"/>
                <w:lang w:eastAsia="ru-RU"/>
              </w:rPr>
            </w:pPr>
            <w:r w:rsidRPr="00F40A6E">
              <w:rPr>
                <w:rFonts w:eastAsia="Times New Roman"/>
                <w:sz w:val="20"/>
                <w:szCs w:val="20"/>
                <w:vertAlign w:val="superscript"/>
                <w:lang w:eastAsia="ru-RU"/>
              </w:rPr>
              <w:t>(подпись)</w:t>
            </w:r>
          </w:p>
        </w:tc>
        <w:tc>
          <w:tcPr>
            <w:tcW w:w="283" w:type="dxa"/>
          </w:tcPr>
          <w:p w:rsidR="00F40A6E" w:rsidRPr="00F40A6E" w:rsidRDefault="00F40A6E">
            <w:pPr>
              <w:spacing w:after="0" w:line="240" w:lineRule="auto"/>
              <w:ind w:left="-85" w:right="-85"/>
              <w:jc w:val="center"/>
              <w:rPr>
                <w:rFonts w:eastAsia="Times New Roman"/>
                <w:sz w:val="20"/>
                <w:szCs w:val="20"/>
                <w:vertAlign w:val="superscript"/>
                <w:lang w:eastAsia="ru-RU"/>
              </w:rPr>
            </w:pPr>
          </w:p>
        </w:tc>
        <w:tc>
          <w:tcPr>
            <w:tcW w:w="1701" w:type="dxa"/>
            <w:tcBorders>
              <w:top w:val="single" w:sz="4" w:space="0" w:color="auto"/>
              <w:left w:val="nil"/>
              <w:bottom w:val="nil"/>
              <w:right w:val="nil"/>
            </w:tcBorders>
            <w:hideMark/>
          </w:tcPr>
          <w:p w:rsidR="00F40A6E" w:rsidRPr="00F40A6E" w:rsidRDefault="00F40A6E">
            <w:pPr>
              <w:spacing w:after="0" w:line="240" w:lineRule="auto"/>
              <w:ind w:left="-85" w:right="-85"/>
              <w:jc w:val="center"/>
              <w:rPr>
                <w:rFonts w:eastAsia="Times New Roman"/>
                <w:sz w:val="20"/>
                <w:szCs w:val="20"/>
                <w:vertAlign w:val="superscript"/>
                <w:lang w:eastAsia="ru-RU"/>
              </w:rPr>
            </w:pPr>
            <w:r w:rsidRPr="00F40A6E">
              <w:rPr>
                <w:rFonts w:eastAsia="Times New Roman"/>
                <w:sz w:val="20"/>
                <w:szCs w:val="20"/>
                <w:vertAlign w:val="superscript"/>
                <w:lang w:eastAsia="ru-RU"/>
              </w:rPr>
              <w:t>(дата)</w:t>
            </w:r>
          </w:p>
        </w:tc>
        <w:tc>
          <w:tcPr>
            <w:tcW w:w="248" w:type="dxa"/>
          </w:tcPr>
          <w:p w:rsidR="00F40A6E" w:rsidRPr="00F40A6E" w:rsidRDefault="00F40A6E">
            <w:pPr>
              <w:spacing w:after="0" w:line="240" w:lineRule="auto"/>
              <w:ind w:left="-85" w:right="-85"/>
              <w:jc w:val="center"/>
              <w:rPr>
                <w:rFonts w:eastAsia="Times New Roman"/>
                <w:sz w:val="20"/>
                <w:szCs w:val="20"/>
                <w:vertAlign w:val="superscript"/>
                <w:lang w:eastAsia="ru-RU"/>
              </w:rPr>
            </w:pPr>
          </w:p>
        </w:tc>
      </w:tr>
    </w:tbl>
    <w:p w:rsidR="00F40A6E" w:rsidRPr="00F40A6E" w:rsidRDefault="00F40A6E" w:rsidP="00F40A6E">
      <w:pPr>
        <w:spacing w:after="0" w:line="240" w:lineRule="auto"/>
        <w:rPr>
          <w:rFonts w:eastAsia="Times New Roman"/>
          <w:sz w:val="20"/>
          <w:szCs w:val="20"/>
          <w:lang w:eastAsia="ru-RU"/>
        </w:rPr>
      </w:pPr>
    </w:p>
    <w:tbl>
      <w:tblPr>
        <w:tblW w:w="0" w:type="auto"/>
        <w:tblInd w:w="108" w:type="dxa"/>
        <w:tblLook w:val="04A0" w:firstRow="1" w:lastRow="0" w:firstColumn="1" w:lastColumn="0" w:noHBand="0" w:noVBand="1"/>
      </w:tblPr>
      <w:tblGrid>
        <w:gridCol w:w="2552"/>
        <w:gridCol w:w="2126"/>
        <w:gridCol w:w="284"/>
        <w:gridCol w:w="2268"/>
        <w:gridCol w:w="283"/>
        <w:gridCol w:w="1701"/>
        <w:gridCol w:w="248"/>
      </w:tblGrid>
      <w:tr w:rsidR="00F40A6E" w:rsidRPr="00F40A6E" w:rsidTr="00F40A6E">
        <w:trPr>
          <w:trHeight w:val="304"/>
        </w:trPr>
        <w:tc>
          <w:tcPr>
            <w:tcW w:w="2552" w:type="dxa"/>
            <w:hideMark/>
          </w:tcPr>
          <w:p w:rsidR="00F40A6E" w:rsidRPr="00F40A6E" w:rsidRDefault="00F40A6E">
            <w:pPr>
              <w:spacing w:after="0" w:line="240" w:lineRule="auto"/>
              <w:ind w:left="-85" w:right="-85" w:firstLine="0"/>
              <w:rPr>
                <w:rFonts w:eastAsia="Times New Roman"/>
                <w:sz w:val="20"/>
                <w:szCs w:val="20"/>
                <w:lang w:eastAsia="ru-RU"/>
              </w:rPr>
            </w:pPr>
            <w:r w:rsidRPr="00F40A6E">
              <w:rPr>
                <w:rFonts w:eastAsia="Times New Roman"/>
                <w:sz w:val="20"/>
                <w:szCs w:val="20"/>
                <w:lang w:eastAsia="ru-RU"/>
              </w:rPr>
              <w:t>Документы принял:</w:t>
            </w:r>
          </w:p>
        </w:tc>
        <w:tc>
          <w:tcPr>
            <w:tcW w:w="2126" w:type="dxa"/>
            <w:tcBorders>
              <w:top w:val="nil"/>
              <w:left w:val="nil"/>
              <w:bottom w:val="single" w:sz="4" w:space="0" w:color="auto"/>
              <w:right w:val="nil"/>
            </w:tcBorders>
          </w:tcPr>
          <w:p w:rsidR="00F40A6E" w:rsidRPr="00F40A6E" w:rsidRDefault="00F40A6E">
            <w:pPr>
              <w:spacing w:after="0" w:line="240" w:lineRule="auto"/>
              <w:ind w:right="-85" w:firstLine="0"/>
              <w:rPr>
                <w:rFonts w:eastAsia="Times New Roman"/>
                <w:sz w:val="20"/>
                <w:szCs w:val="20"/>
                <w:lang w:eastAsia="ru-RU"/>
              </w:rPr>
            </w:pPr>
          </w:p>
        </w:tc>
        <w:tc>
          <w:tcPr>
            <w:tcW w:w="284" w:type="dxa"/>
          </w:tcPr>
          <w:p w:rsidR="00F40A6E" w:rsidRPr="00F40A6E" w:rsidRDefault="00F40A6E">
            <w:pPr>
              <w:spacing w:after="0" w:line="240" w:lineRule="auto"/>
              <w:ind w:left="-85" w:right="-85"/>
              <w:rPr>
                <w:rFonts w:eastAsia="Times New Roman"/>
                <w:sz w:val="20"/>
                <w:szCs w:val="20"/>
                <w:lang w:eastAsia="ru-RU"/>
              </w:rPr>
            </w:pPr>
          </w:p>
        </w:tc>
        <w:tc>
          <w:tcPr>
            <w:tcW w:w="2268" w:type="dxa"/>
            <w:tcBorders>
              <w:top w:val="nil"/>
              <w:left w:val="nil"/>
              <w:bottom w:val="single" w:sz="4" w:space="0" w:color="auto"/>
              <w:right w:val="nil"/>
            </w:tcBorders>
          </w:tcPr>
          <w:p w:rsidR="00F40A6E" w:rsidRPr="00F40A6E" w:rsidRDefault="00F40A6E">
            <w:pPr>
              <w:spacing w:after="0" w:line="240" w:lineRule="auto"/>
              <w:ind w:left="-85" w:right="-85"/>
              <w:rPr>
                <w:rFonts w:eastAsia="Times New Roman"/>
                <w:sz w:val="20"/>
                <w:szCs w:val="20"/>
                <w:lang w:eastAsia="ru-RU"/>
              </w:rPr>
            </w:pPr>
          </w:p>
        </w:tc>
        <w:tc>
          <w:tcPr>
            <w:tcW w:w="283" w:type="dxa"/>
          </w:tcPr>
          <w:p w:rsidR="00F40A6E" w:rsidRPr="00F40A6E" w:rsidRDefault="00F40A6E">
            <w:pPr>
              <w:spacing w:after="0" w:line="240" w:lineRule="auto"/>
              <w:ind w:left="-85" w:right="-85"/>
              <w:rPr>
                <w:rFonts w:eastAsia="Times New Roman"/>
                <w:sz w:val="20"/>
                <w:szCs w:val="20"/>
                <w:lang w:eastAsia="ru-RU"/>
              </w:rPr>
            </w:pPr>
          </w:p>
        </w:tc>
        <w:tc>
          <w:tcPr>
            <w:tcW w:w="1701" w:type="dxa"/>
            <w:tcBorders>
              <w:top w:val="nil"/>
              <w:left w:val="nil"/>
              <w:bottom w:val="single" w:sz="4" w:space="0" w:color="auto"/>
              <w:right w:val="nil"/>
            </w:tcBorders>
          </w:tcPr>
          <w:p w:rsidR="00F40A6E" w:rsidRPr="00F40A6E" w:rsidRDefault="00F40A6E">
            <w:pPr>
              <w:spacing w:after="0" w:line="240" w:lineRule="auto"/>
              <w:ind w:left="-85" w:right="-85"/>
              <w:rPr>
                <w:rFonts w:eastAsia="Times New Roman"/>
                <w:sz w:val="20"/>
                <w:szCs w:val="20"/>
                <w:lang w:eastAsia="ru-RU"/>
              </w:rPr>
            </w:pPr>
          </w:p>
        </w:tc>
        <w:tc>
          <w:tcPr>
            <w:tcW w:w="248" w:type="dxa"/>
            <w:hideMark/>
          </w:tcPr>
          <w:p w:rsidR="00F40A6E" w:rsidRPr="00F40A6E" w:rsidRDefault="00F40A6E">
            <w:pPr>
              <w:spacing w:after="0" w:line="240" w:lineRule="auto"/>
              <w:ind w:left="-85" w:right="-85"/>
              <w:rPr>
                <w:rFonts w:eastAsia="Times New Roman"/>
                <w:sz w:val="20"/>
                <w:szCs w:val="20"/>
                <w:lang w:eastAsia="ru-RU"/>
              </w:rPr>
            </w:pPr>
            <w:proofErr w:type="gramStart"/>
            <w:r w:rsidRPr="00F40A6E">
              <w:rPr>
                <w:rFonts w:eastAsia="Times New Roman"/>
                <w:sz w:val="20"/>
                <w:szCs w:val="20"/>
                <w:lang w:eastAsia="ru-RU"/>
              </w:rPr>
              <w:t>г</w:t>
            </w:r>
            <w:proofErr w:type="gramEnd"/>
            <w:r w:rsidRPr="00F40A6E">
              <w:rPr>
                <w:rFonts w:eastAsia="Times New Roman"/>
                <w:sz w:val="20"/>
                <w:szCs w:val="20"/>
                <w:lang w:eastAsia="ru-RU"/>
              </w:rPr>
              <w:t>.</w:t>
            </w:r>
          </w:p>
        </w:tc>
      </w:tr>
      <w:tr w:rsidR="00F40A6E" w:rsidRPr="00F40A6E" w:rsidTr="00F40A6E">
        <w:tc>
          <w:tcPr>
            <w:tcW w:w="2552" w:type="dxa"/>
          </w:tcPr>
          <w:p w:rsidR="00F40A6E" w:rsidRPr="00F40A6E" w:rsidRDefault="00F40A6E">
            <w:pPr>
              <w:spacing w:after="0" w:line="240" w:lineRule="auto"/>
              <w:ind w:right="-85" w:firstLine="0"/>
              <w:rPr>
                <w:rFonts w:eastAsia="Times New Roman"/>
                <w:sz w:val="20"/>
                <w:szCs w:val="20"/>
                <w:vertAlign w:val="superscript"/>
                <w:lang w:eastAsia="ru-RU"/>
              </w:rPr>
            </w:pPr>
          </w:p>
        </w:tc>
        <w:tc>
          <w:tcPr>
            <w:tcW w:w="2126" w:type="dxa"/>
            <w:tcBorders>
              <w:top w:val="single" w:sz="4" w:space="0" w:color="auto"/>
              <w:left w:val="nil"/>
              <w:bottom w:val="nil"/>
              <w:right w:val="nil"/>
            </w:tcBorders>
            <w:hideMark/>
          </w:tcPr>
          <w:p w:rsidR="00F40A6E" w:rsidRPr="00F40A6E" w:rsidRDefault="00F40A6E">
            <w:pPr>
              <w:spacing w:after="0" w:line="240" w:lineRule="auto"/>
              <w:ind w:left="-85" w:right="-85"/>
              <w:jc w:val="center"/>
              <w:rPr>
                <w:rFonts w:eastAsia="Times New Roman"/>
                <w:sz w:val="20"/>
                <w:szCs w:val="20"/>
                <w:vertAlign w:val="superscript"/>
                <w:lang w:eastAsia="ru-RU"/>
              </w:rPr>
            </w:pPr>
            <w:r w:rsidRPr="00F40A6E">
              <w:rPr>
                <w:rFonts w:eastAsia="Times New Roman"/>
                <w:sz w:val="20"/>
                <w:szCs w:val="20"/>
                <w:vertAlign w:val="superscript"/>
                <w:lang w:eastAsia="ru-RU"/>
              </w:rPr>
              <w:t>(Ф.И.О.)</w:t>
            </w:r>
          </w:p>
        </w:tc>
        <w:tc>
          <w:tcPr>
            <w:tcW w:w="284" w:type="dxa"/>
          </w:tcPr>
          <w:p w:rsidR="00F40A6E" w:rsidRPr="00F40A6E" w:rsidRDefault="00F40A6E">
            <w:pPr>
              <w:spacing w:after="0" w:line="240" w:lineRule="auto"/>
              <w:ind w:left="-85" w:right="-85"/>
              <w:jc w:val="center"/>
              <w:rPr>
                <w:rFonts w:eastAsia="Times New Roman"/>
                <w:sz w:val="20"/>
                <w:szCs w:val="20"/>
                <w:vertAlign w:val="superscript"/>
                <w:lang w:eastAsia="ru-RU"/>
              </w:rPr>
            </w:pPr>
          </w:p>
        </w:tc>
        <w:tc>
          <w:tcPr>
            <w:tcW w:w="2268" w:type="dxa"/>
            <w:tcBorders>
              <w:top w:val="single" w:sz="4" w:space="0" w:color="auto"/>
              <w:left w:val="nil"/>
              <w:bottom w:val="nil"/>
              <w:right w:val="nil"/>
            </w:tcBorders>
            <w:hideMark/>
          </w:tcPr>
          <w:p w:rsidR="00F40A6E" w:rsidRPr="00F40A6E" w:rsidRDefault="00F40A6E">
            <w:pPr>
              <w:spacing w:after="0" w:line="240" w:lineRule="auto"/>
              <w:ind w:left="-85" w:right="-85"/>
              <w:jc w:val="center"/>
              <w:rPr>
                <w:rFonts w:eastAsia="Times New Roman"/>
                <w:sz w:val="20"/>
                <w:szCs w:val="20"/>
                <w:vertAlign w:val="superscript"/>
                <w:lang w:eastAsia="ru-RU"/>
              </w:rPr>
            </w:pPr>
            <w:r w:rsidRPr="00F40A6E">
              <w:rPr>
                <w:rFonts w:eastAsia="Times New Roman"/>
                <w:sz w:val="20"/>
                <w:szCs w:val="20"/>
                <w:vertAlign w:val="superscript"/>
                <w:lang w:eastAsia="ru-RU"/>
              </w:rPr>
              <w:t>(подпись)</w:t>
            </w:r>
          </w:p>
        </w:tc>
        <w:tc>
          <w:tcPr>
            <w:tcW w:w="283" w:type="dxa"/>
          </w:tcPr>
          <w:p w:rsidR="00F40A6E" w:rsidRPr="00F40A6E" w:rsidRDefault="00F40A6E">
            <w:pPr>
              <w:spacing w:after="0" w:line="240" w:lineRule="auto"/>
              <w:ind w:left="-85" w:right="-85"/>
              <w:jc w:val="center"/>
              <w:rPr>
                <w:rFonts w:eastAsia="Times New Roman"/>
                <w:sz w:val="20"/>
                <w:szCs w:val="20"/>
                <w:vertAlign w:val="superscript"/>
                <w:lang w:eastAsia="ru-RU"/>
              </w:rPr>
            </w:pPr>
          </w:p>
        </w:tc>
        <w:tc>
          <w:tcPr>
            <w:tcW w:w="1701" w:type="dxa"/>
            <w:tcBorders>
              <w:top w:val="single" w:sz="4" w:space="0" w:color="auto"/>
              <w:left w:val="nil"/>
              <w:bottom w:val="nil"/>
              <w:right w:val="nil"/>
            </w:tcBorders>
            <w:hideMark/>
          </w:tcPr>
          <w:p w:rsidR="00F40A6E" w:rsidRPr="00F40A6E" w:rsidRDefault="00F40A6E">
            <w:pPr>
              <w:spacing w:after="0" w:line="240" w:lineRule="auto"/>
              <w:ind w:left="-85" w:right="-85"/>
              <w:jc w:val="center"/>
              <w:rPr>
                <w:rFonts w:eastAsia="Times New Roman"/>
                <w:sz w:val="20"/>
                <w:szCs w:val="20"/>
                <w:vertAlign w:val="superscript"/>
                <w:lang w:eastAsia="ru-RU"/>
              </w:rPr>
            </w:pPr>
            <w:r w:rsidRPr="00F40A6E">
              <w:rPr>
                <w:rFonts w:eastAsia="Times New Roman"/>
                <w:sz w:val="20"/>
                <w:szCs w:val="20"/>
                <w:vertAlign w:val="superscript"/>
                <w:lang w:eastAsia="ru-RU"/>
              </w:rPr>
              <w:t>(дата)</w:t>
            </w:r>
          </w:p>
        </w:tc>
        <w:tc>
          <w:tcPr>
            <w:tcW w:w="248" w:type="dxa"/>
          </w:tcPr>
          <w:p w:rsidR="00F40A6E" w:rsidRPr="00F40A6E" w:rsidRDefault="00F40A6E">
            <w:pPr>
              <w:spacing w:after="0" w:line="240" w:lineRule="auto"/>
              <w:ind w:left="-85" w:right="-85"/>
              <w:jc w:val="center"/>
              <w:rPr>
                <w:rFonts w:eastAsia="Times New Roman"/>
                <w:sz w:val="20"/>
                <w:szCs w:val="20"/>
                <w:vertAlign w:val="superscript"/>
                <w:lang w:eastAsia="ru-RU"/>
              </w:rPr>
            </w:pPr>
          </w:p>
        </w:tc>
      </w:tr>
    </w:tbl>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p w:rsidR="00F40A6E" w:rsidRPr="00F40A6E" w:rsidRDefault="00F40A6E" w:rsidP="00F40A6E">
      <w:pPr>
        <w:pStyle w:val="a3"/>
        <w:jc w:val="both"/>
        <w:rPr>
          <w:rFonts w:ascii="Times New Roman" w:hAnsi="Times New Roman"/>
          <w:sz w:val="20"/>
          <w:szCs w:val="20"/>
          <w:lang w:eastAsia="ru-RU"/>
        </w:rPr>
      </w:pPr>
    </w:p>
    <w:p w:rsidR="00F40A6E" w:rsidRPr="00F40A6E" w:rsidRDefault="00F40A6E" w:rsidP="00F40A6E">
      <w:pPr>
        <w:pStyle w:val="a3"/>
        <w:jc w:val="both"/>
        <w:rPr>
          <w:rFonts w:ascii="Times New Roman" w:hAnsi="Times New Roman"/>
          <w:sz w:val="20"/>
          <w:szCs w:val="20"/>
          <w:lang w:eastAsia="ru-RU"/>
        </w:rPr>
      </w:pPr>
    </w:p>
    <w:p w:rsidR="00F40A6E" w:rsidRPr="00F40A6E" w:rsidRDefault="00F40A6E" w:rsidP="00F40A6E">
      <w:pPr>
        <w:pStyle w:val="a3"/>
        <w:jc w:val="right"/>
        <w:rPr>
          <w:rFonts w:ascii="Times New Roman" w:hAnsi="Times New Roman"/>
          <w:sz w:val="20"/>
          <w:szCs w:val="20"/>
          <w:lang w:eastAsia="ru-RU"/>
        </w:rPr>
      </w:pPr>
      <w:r w:rsidRPr="00F40A6E">
        <w:rPr>
          <w:rFonts w:ascii="Times New Roman" w:hAnsi="Times New Roman"/>
          <w:sz w:val="20"/>
          <w:szCs w:val="20"/>
          <w:lang w:eastAsia="ru-RU"/>
        </w:rPr>
        <w:t>Приложение № 3</w:t>
      </w:r>
    </w:p>
    <w:p w:rsidR="00F40A6E" w:rsidRPr="00F40A6E" w:rsidRDefault="00F40A6E" w:rsidP="00F40A6E">
      <w:pPr>
        <w:pStyle w:val="a3"/>
        <w:jc w:val="right"/>
        <w:rPr>
          <w:rFonts w:ascii="Times New Roman" w:hAnsi="Times New Roman"/>
          <w:sz w:val="20"/>
          <w:szCs w:val="20"/>
          <w:lang w:eastAsia="ru-RU"/>
        </w:rPr>
      </w:pPr>
      <w:r w:rsidRPr="00F40A6E">
        <w:rPr>
          <w:rFonts w:ascii="Times New Roman" w:hAnsi="Times New Roman"/>
          <w:sz w:val="20"/>
          <w:szCs w:val="20"/>
          <w:lang w:eastAsia="ru-RU"/>
        </w:rPr>
        <w:t>к административному регламенту</w:t>
      </w:r>
    </w:p>
    <w:p w:rsidR="00F40A6E" w:rsidRPr="00F40A6E" w:rsidRDefault="00F40A6E" w:rsidP="00F40A6E">
      <w:pPr>
        <w:pStyle w:val="a3"/>
        <w:jc w:val="right"/>
        <w:rPr>
          <w:rFonts w:ascii="Times New Roman" w:hAnsi="Times New Roman"/>
          <w:sz w:val="20"/>
          <w:szCs w:val="20"/>
          <w:lang w:eastAsia="ru-RU"/>
        </w:rPr>
      </w:pPr>
      <w:r w:rsidRPr="00F40A6E">
        <w:rPr>
          <w:rFonts w:ascii="Times New Roman" w:hAnsi="Times New Roman"/>
          <w:sz w:val="20"/>
          <w:szCs w:val="20"/>
          <w:lang w:eastAsia="ru-RU"/>
        </w:rPr>
        <w:t>наименование и реквизиты</w:t>
      </w:r>
    </w:p>
    <w:p w:rsidR="00F40A6E" w:rsidRPr="00F40A6E" w:rsidRDefault="00F40A6E" w:rsidP="00F40A6E">
      <w:pPr>
        <w:pStyle w:val="a3"/>
        <w:jc w:val="right"/>
        <w:rPr>
          <w:rFonts w:ascii="Times New Roman" w:hAnsi="Times New Roman"/>
          <w:sz w:val="20"/>
          <w:szCs w:val="20"/>
          <w:lang w:eastAsia="ru-RU"/>
        </w:rPr>
      </w:pPr>
      <w:r w:rsidRPr="00F40A6E">
        <w:rPr>
          <w:rFonts w:ascii="Times New Roman" w:hAnsi="Times New Roman"/>
          <w:sz w:val="20"/>
          <w:szCs w:val="20"/>
          <w:lang w:eastAsia="ru-RU"/>
        </w:rPr>
        <w:t>органа, предоставляющего</w:t>
      </w:r>
    </w:p>
    <w:p w:rsidR="00F40A6E" w:rsidRPr="00F40A6E" w:rsidRDefault="00F40A6E" w:rsidP="00F40A6E">
      <w:pPr>
        <w:pStyle w:val="a3"/>
        <w:jc w:val="right"/>
        <w:rPr>
          <w:rFonts w:ascii="Times New Roman" w:hAnsi="Times New Roman"/>
          <w:sz w:val="20"/>
          <w:szCs w:val="20"/>
          <w:lang w:eastAsia="ru-RU"/>
        </w:rPr>
      </w:pPr>
      <w:r w:rsidRPr="00F40A6E">
        <w:rPr>
          <w:rFonts w:ascii="Times New Roman" w:hAnsi="Times New Roman"/>
          <w:sz w:val="20"/>
          <w:szCs w:val="20"/>
          <w:lang w:eastAsia="ru-RU"/>
        </w:rPr>
        <w:t>муниципальную услугу</w:t>
      </w:r>
    </w:p>
    <w:p w:rsidR="00F40A6E" w:rsidRPr="00F40A6E" w:rsidRDefault="00F40A6E" w:rsidP="00F40A6E">
      <w:pPr>
        <w:pStyle w:val="a3"/>
        <w:jc w:val="right"/>
        <w:rPr>
          <w:rFonts w:ascii="Times New Roman" w:hAnsi="Times New Roman"/>
          <w:sz w:val="20"/>
          <w:szCs w:val="20"/>
          <w:lang w:eastAsia="ru-RU"/>
        </w:rPr>
      </w:pPr>
      <w:r w:rsidRPr="00F40A6E">
        <w:rPr>
          <w:rFonts w:ascii="Times New Roman" w:hAnsi="Times New Roman"/>
          <w:sz w:val="20"/>
          <w:szCs w:val="20"/>
          <w:lang w:eastAsia="ru-RU"/>
        </w:rPr>
        <w:t> </w:t>
      </w:r>
    </w:p>
    <w:p w:rsidR="00F40A6E" w:rsidRPr="00F40A6E" w:rsidRDefault="00F40A6E" w:rsidP="00F40A6E">
      <w:pPr>
        <w:pStyle w:val="a3"/>
        <w:jc w:val="right"/>
        <w:rPr>
          <w:rFonts w:ascii="Times New Roman" w:hAnsi="Times New Roman"/>
          <w:sz w:val="20"/>
          <w:szCs w:val="20"/>
          <w:lang w:eastAsia="ru-RU"/>
        </w:rPr>
      </w:pPr>
      <w:r w:rsidRPr="00F40A6E">
        <w:rPr>
          <w:rFonts w:ascii="Times New Roman" w:hAnsi="Times New Roman"/>
          <w:sz w:val="20"/>
          <w:szCs w:val="20"/>
          <w:lang w:eastAsia="ru-RU"/>
        </w:rPr>
        <w:t>_____________________________</w:t>
      </w:r>
    </w:p>
    <w:p w:rsidR="00F40A6E" w:rsidRPr="00F40A6E" w:rsidRDefault="00F40A6E" w:rsidP="00F40A6E">
      <w:pPr>
        <w:pStyle w:val="a3"/>
        <w:jc w:val="right"/>
        <w:rPr>
          <w:rFonts w:ascii="Times New Roman" w:hAnsi="Times New Roman"/>
          <w:sz w:val="20"/>
          <w:szCs w:val="20"/>
          <w:lang w:eastAsia="ru-RU"/>
        </w:rPr>
      </w:pPr>
      <w:r w:rsidRPr="00F40A6E">
        <w:rPr>
          <w:rFonts w:ascii="Times New Roman" w:hAnsi="Times New Roman"/>
          <w:sz w:val="20"/>
          <w:szCs w:val="20"/>
          <w:vertAlign w:val="superscript"/>
          <w:lang w:eastAsia="ru-RU"/>
        </w:rPr>
        <w:t>Ф.И.О. заявителя, адрес</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p w:rsidR="00F40A6E" w:rsidRPr="00F40A6E" w:rsidRDefault="00F40A6E" w:rsidP="00F40A6E">
      <w:pPr>
        <w:pStyle w:val="a3"/>
        <w:jc w:val="center"/>
        <w:rPr>
          <w:rFonts w:ascii="Times New Roman" w:hAnsi="Times New Roman"/>
          <w:b/>
          <w:sz w:val="20"/>
          <w:szCs w:val="20"/>
          <w:lang w:eastAsia="ru-RU"/>
        </w:rPr>
      </w:pPr>
      <w:r w:rsidRPr="00F40A6E">
        <w:rPr>
          <w:rFonts w:ascii="Times New Roman" w:hAnsi="Times New Roman"/>
          <w:b/>
          <w:sz w:val="20"/>
          <w:szCs w:val="20"/>
          <w:lang w:eastAsia="ru-RU"/>
        </w:rPr>
        <w:t>Уведомление</w:t>
      </w:r>
    </w:p>
    <w:p w:rsidR="00F40A6E" w:rsidRPr="00F40A6E" w:rsidRDefault="00F40A6E" w:rsidP="00F40A6E">
      <w:pPr>
        <w:pStyle w:val="a3"/>
        <w:jc w:val="center"/>
        <w:rPr>
          <w:rFonts w:ascii="Times New Roman" w:hAnsi="Times New Roman"/>
          <w:b/>
          <w:sz w:val="20"/>
          <w:szCs w:val="20"/>
          <w:lang w:eastAsia="ru-RU"/>
        </w:rPr>
      </w:pPr>
      <w:r w:rsidRPr="00F40A6E">
        <w:rPr>
          <w:rFonts w:ascii="Times New Roman" w:hAnsi="Times New Roman"/>
          <w:b/>
          <w:sz w:val="20"/>
          <w:szCs w:val="20"/>
          <w:lang w:eastAsia="ru-RU"/>
        </w:rPr>
        <w:t xml:space="preserve"> об отказе в приеме заявления для предоставления муниципальной услуги</w:t>
      </w:r>
    </w:p>
    <w:p w:rsidR="00F40A6E" w:rsidRPr="00F40A6E" w:rsidRDefault="00F40A6E" w:rsidP="00F40A6E">
      <w:pPr>
        <w:pStyle w:val="a3"/>
        <w:jc w:val="center"/>
        <w:rPr>
          <w:rFonts w:ascii="Times New Roman" w:hAnsi="Times New Roman"/>
          <w:b/>
          <w:sz w:val="20"/>
          <w:szCs w:val="20"/>
          <w:lang w:eastAsia="ru-RU"/>
        </w:rPr>
      </w:pP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Уважаемый (</w:t>
      </w:r>
      <w:proofErr w:type="spellStart"/>
      <w:r w:rsidRPr="00F40A6E">
        <w:rPr>
          <w:rFonts w:ascii="Times New Roman" w:hAnsi="Times New Roman"/>
          <w:sz w:val="20"/>
          <w:szCs w:val="20"/>
          <w:lang w:eastAsia="ru-RU"/>
        </w:rPr>
        <w:t>ая</w:t>
      </w:r>
      <w:proofErr w:type="spellEnd"/>
      <w:r w:rsidRPr="00F40A6E">
        <w:rPr>
          <w:rFonts w:ascii="Times New Roman" w:hAnsi="Times New Roman"/>
          <w:sz w:val="20"/>
          <w:szCs w:val="20"/>
          <w:lang w:eastAsia="ru-RU"/>
        </w:rPr>
        <w:t>)_____________________________________________________</w:t>
      </w:r>
    </w:p>
    <w:p w:rsidR="00F40A6E" w:rsidRPr="00F40A6E" w:rsidRDefault="00F40A6E" w:rsidP="00F40A6E">
      <w:pPr>
        <w:pStyle w:val="a3"/>
        <w:jc w:val="center"/>
        <w:rPr>
          <w:rFonts w:ascii="Times New Roman" w:hAnsi="Times New Roman"/>
          <w:sz w:val="20"/>
          <w:szCs w:val="20"/>
          <w:lang w:eastAsia="ru-RU"/>
        </w:rPr>
      </w:pPr>
      <w:r w:rsidRPr="00F40A6E">
        <w:rPr>
          <w:rFonts w:ascii="Times New Roman" w:hAnsi="Times New Roman"/>
          <w:sz w:val="20"/>
          <w:szCs w:val="20"/>
          <w:vertAlign w:val="superscript"/>
          <w:lang w:eastAsia="ru-RU"/>
        </w:rPr>
        <w:t>(Ф.И.О. заявителя)</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xml:space="preserve">настоящим уведомляем Вас о том, что заявление о предоставлении муниципальной услуги «Предоставления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не может быть принято </w:t>
      </w:r>
      <w:proofErr w:type="gramStart"/>
      <w:r w:rsidRPr="00F40A6E">
        <w:rPr>
          <w:rFonts w:ascii="Times New Roman" w:hAnsi="Times New Roman"/>
          <w:sz w:val="20"/>
          <w:szCs w:val="20"/>
          <w:lang w:eastAsia="ru-RU"/>
        </w:rPr>
        <w:t>по</w:t>
      </w:r>
      <w:proofErr w:type="gramEnd"/>
      <w:r w:rsidRPr="00F40A6E">
        <w:rPr>
          <w:rFonts w:ascii="Times New Roman" w:hAnsi="Times New Roman"/>
          <w:sz w:val="20"/>
          <w:szCs w:val="20"/>
          <w:lang w:eastAsia="ru-RU"/>
        </w:rPr>
        <w:t xml:space="preserve"> </w:t>
      </w:r>
      <w:proofErr w:type="gramStart"/>
      <w:r w:rsidRPr="00F40A6E">
        <w:rPr>
          <w:rFonts w:ascii="Times New Roman" w:hAnsi="Times New Roman"/>
          <w:sz w:val="20"/>
          <w:szCs w:val="20"/>
          <w:lang w:eastAsia="ru-RU"/>
        </w:rPr>
        <w:t>следующим</w:t>
      </w:r>
      <w:proofErr w:type="gramEnd"/>
      <w:r w:rsidRPr="00F40A6E">
        <w:rPr>
          <w:rFonts w:ascii="Times New Roman" w:hAnsi="Times New Roman"/>
          <w:sz w:val="20"/>
          <w:szCs w:val="20"/>
          <w:lang w:eastAsia="ru-RU"/>
        </w:rPr>
        <w:t xml:space="preserve"> основаниям:</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__________________________________________________________________</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__________________________________________________________________</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__________________________________________________________________</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__________________________________________________________________</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(также указываются способы устранения причин отказа в приеме документов)</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В случае устранения вышеуказанных оснований Вы имеете право повторно обратиться для получения муниципальной услуги.</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 </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tbl>
      <w:tblPr>
        <w:tblW w:w="10206" w:type="dxa"/>
        <w:tblCellSpacing w:w="0" w:type="dxa"/>
        <w:tblCellMar>
          <w:left w:w="0" w:type="dxa"/>
          <w:right w:w="0" w:type="dxa"/>
        </w:tblCellMar>
        <w:tblLook w:val="04A0" w:firstRow="1" w:lastRow="0" w:firstColumn="1" w:lastColumn="0" w:noHBand="0" w:noVBand="1"/>
      </w:tblPr>
      <w:tblGrid>
        <w:gridCol w:w="3525"/>
        <w:gridCol w:w="285"/>
        <w:gridCol w:w="1440"/>
        <w:gridCol w:w="4956"/>
      </w:tblGrid>
      <w:tr w:rsidR="00F40A6E" w:rsidRPr="00F40A6E" w:rsidTr="00F40A6E">
        <w:trPr>
          <w:tblCellSpacing w:w="0" w:type="dxa"/>
        </w:trPr>
        <w:tc>
          <w:tcPr>
            <w:tcW w:w="3525" w:type="dxa"/>
            <w:hideMark/>
          </w:tcPr>
          <w:p w:rsidR="00F40A6E" w:rsidRPr="00F40A6E" w:rsidRDefault="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tc>
        <w:tc>
          <w:tcPr>
            <w:tcW w:w="285" w:type="dxa"/>
            <w:hideMark/>
          </w:tcPr>
          <w:p w:rsidR="00F40A6E" w:rsidRPr="00F40A6E" w:rsidRDefault="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tc>
        <w:tc>
          <w:tcPr>
            <w:tcW w:w="1440" w:type="dxa"/>
            <w:hideMark/>
          </w:tcPr>
          <w:p w:rsidR="00F40A6E" w:rsidRPr="00F40A6E" w:rsidRDefault="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___________</w:t>
            </w:r>
          </w:p>
        </w:tc>
        <w:tc>
          <w:tcPr>
            <w:tcW w:w="4956" w:type="dxa"/>
            <w:hideMark/>
          </w:tcPr>
          <w:p w:rsidR="00F40A6E" w:rsidRPr="00F40A6E" w:rsidRDefault="00F40A6E">
            <w:pPr>
              <w:pStyle w:val="a3"/>
              <w:ind w:right="-1973"/>
              <w:jc w:val="both"/>
              <w:rPr>
                <w:rFonts w:ascii="Times New Roman" w:hAnsi="Times New Roman"/>
                <w:sz w:val="20"/>
                <w:szCs w:val="20"/>
                <w:lang w:eastAsia="ru-RU"/>
              </w:rPr>
            </w:pPr>
            <w:r w:rsidRPr="00F40A6E">
              <w:rPr>
                <w:rFonts w:ascii="Times New Roman" w:hAnsi="Times New Roman"/>
                <w:sz w:val="20"/>
                <w:szCs w:val="20"/>
                <w:lang w:eastAsia="ru-RU"/>
              </w:rPr>
              <w:t xml:space="preserve">  ________________         _________ </w:t>
            </w:r>
            <w:proofErr w:type="gramStart"/>
            <w:r w:rsidRPr="00F40A6E">
              <w:rPr>
                <w:rFonts w:ascii="Times New Roman" w:hAnsi="Times New Roman"/>
                <w:sz w:val="20"/>
                <w:szCs w:val="20"/>
                <w:lang w:eastAsia="ru-RU"/>
              </w:rPr>
              <w:t>г</w:t>
            </w:r>
            <w:proofErr w:type="gramEnd"/>
            <w:r w:rsidRPr="00F40A6E">
              <w:rPr>
                <w:rFonts w:ascii="Times New Roman" w:hAnsi="Times New Roman"/>
                <w:sz w:val="20"/>
                <w:szCs w:val="20"/>
                <w:lang w:eastAsia="ru-RU"/>
              </w:rPr>
              <w:t>.</w:t>
            </w:r>
          </w:p>
        </w:tc>
      </w:tr>
      <w:tr w:rsidR="00F40A6E" w:rsidRPr="00F40A6E" w:rsidTr="00F40A6E">
        <w:trPr>
          <w:tblCellSpacing w:w="0" w:type="dxa"/>
        </w:trPr>
        <w:tc>
          <w:tcPr>
            <w:tcW w:w="3525" w:type="dxa"/>
            <w:hideMark/>
          </w:tcPr>
          <w:p w:rsidR="00F40A6E" w:rsidRPr="00F40A6E" w:rsidRDefault="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Уполномоченное должностное лицо</w:t>
            </w:r>
          </w:p>
        </w:tc>
        <w:tc>
          <w:tcPr>
            <w:tcW w:w="285" w:type="dxa"/>
            <w:hideMark/>
          </w:tcPr>
          <w:p w:rsidR="00F40A6E" w:rsidRPr="00F40A6E" w:rsidRDefault="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tc>
        <w:tc>
          <w:tcPr>
            <w:tcW w:w="1440" w:type="dxa"/>
            <w:hideMark/>
          </w:tcPr>
          <w:p w:rsidR="00F40A6E" w:rsidRPr="00F40A6E" w:rsidRDefault="00F40A6E">
            <w:pPr>
              <w:pStyle w:val="a3"/>
              <w:jc w:val="both"/>
              <w:rPr>
                <w:rFonts w:ascii="Times New Roman" w:hAnsi="Times New Roman"/>
                <w:sz w:val="20"/>
                <w:szCs w:val="20"/>
                <w:vertAlign w:val="superscript"/>
                <w:lang w:eastAsia="ru-RU"/>
              </w:rPr>
            </w:pPr>
            <w:r w:rsidRPr="00F40A6E">
              <w:rPr>
                <w:rFonts w:ascii="Times New Roman" w:hAnsi="Times New Roman"/>
                <w:sz w:val="20"/>
                <w:szCs w:val="20"/>
                <w:vertAlign w:val="superscript"/>
                <w:lang w:eastAsia="ru-RU"/>
              </w:rPr>
              <w:t xml:space="preserve">    (подпись)</w:t>
            </w:r>
          </w:p>
        </w:tc>
        <w:tc>
          <w:tcPr>
            <w:tcW w:w="4956" w:type="dxa"/>
            <w:hideMark/>
          </w:tcPr>
          <w:p w:rsidR="00F40A6E" w:rsidRPr="00F40A6E" w:rsidRDefault="00F40A6E">
            <w:pPr>
              <w:pStyle w:val="a3"/>
              <w:jc w:val="both"/>
              <w:rPr>
                <w:rFonts w:ascii="Times New Roman" w:hAnsi="Times New Roman"/>
                <w:sz w:val="20"/>
                <w:szCs w:val="20"/>
                <w:vertAlign w:val="superscript"/>
                <w:lang w:eastAsia="ru-RU"/>
              </w:rPr>
            </w:pPr>
            <w:r w:rsidRPr="00F40A6E">
              <w:rPr>
                <w:rFonts w:ascii="Times New Roman" w:hAnsi="Times New Roman"/>
                <w:sz w:val="20"/>
                <w:szCs w:val="20"/>
                <w:lang w:eastAsia="ru-RU"/>
              </w:rPr>
              <w:t xml:space="preserve">           </w:t>
            </w:r>
            <w:r w:rsidRPr="00F40A6E">
              <w:rPr>
                <w:rFonts w:ascii="Times New Roman" w:hAnsi="Times New Roman"/>
                <w:sz w:val="20"/>
                <w:szCs w:val="20"/>
                <w:vertAlign w:val="superscript"/>
                <w:lang w:eastAsia="ru-RU"/>
              </w:rPr>
              <w:t>(Ф.И.О.)                                        (дата)</w:t>
            </w:r>
          </w:p>
        </w:tc>
      </w:tr>
    </w:tbl>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tbl>
      <w:tblPr>
        <w:tblW w:w="2805" w:type="dxa"/>
        <w:tblCellSpacing w:w="0" w:type="dxa"/>
        <w:tblCellMar>
          <w:left w:w="0" w:type="dxa"/>
          <w:right w:w="0" w:type="dxa"/>
        </w:tblCellMar>
        <w:tblLook w:val="04A0" w:firstRow="1" w:lastRow="0" w:firstColumn="1" w:lastColumn="0" w:noHBand="0" w:noVBand="1"/>
      </w:tblPr>
      <w:tblGrid>
        <w:gridCol w:w="2265"/>
        <w:gridCol w:w="540"/>
      </w:tblGrid>
      <w:tr w:rsidR="00F40A6E" w:rsidRPr="00F40A6E" w:rsidTr="00F40A6E">
        <w:trPr>
          <w:tblCellSpacing w:w="0" w:type="dxa"/>
        </w:trPr>
        <w:tc>
          <w:tcPr>
            <w:tcW w:w="2265" w:type="dxa"/>
            <w:hideMark/>
          </w:tcPr>
          <w:p w:rsidR="00F40A6E" w:rsidRPr="00F40A6E" w:rsidRDefault="00F40A6E">
            <w:pPr>
              <w:spacing w:after="0" w:line="240" w:lineRule="auto"/>
              <w:ind w:firstLine="0"/>
              <w:jc w:val="left"/>
              <w:rPr>
                <w:rFonts w:ascii="Calibri" w:hAnsi="Calibri"/>
                <w:sz w:val="20"/>
                <w:szCs w:val="20"/>
                <w:lang w:eastAsia="ru-RU"/>
              </w:rPr>
            </w:pPr>
          </w:p>
        </w:tc>
        <w:tc>
          <w:tcPr>
            <w:tcW w:w="540" w:type="dxa"/>
            <w:hideMark/>
          </w:tcPr>
          <w:p w:rsidR="00F40A6E" w:rsidRPr="00F40A6E" w:rsidRDefault="00F40A6E">
            <w:pPr>
              <w:spacing w:after="0" w:line="240" w:lineRule="auto"/>
              <w:ind w:firstLine="0"/>
              <w:jc w:val="left"/>
              <w:rPr>
                <w:rFonts w:ascii="Calibri" w:hAnsi="Calibri"/>
                <w:sz w:val="20"/>
                <w:szCs w:val="20"/>
                <w:lang w:eastAsia="ru-RU"/>
              </w:rPr>
            </w:pPr>
          </w:p>
        </w:tc>
      </w:tr>
      <w:tr w:rsidR="00F40A6E" w:rsidRPr="00F40A6E" w:rsidTr="00F40A6E">
        <w:trPr>
          <w:tblCellSpacing w:w="0" w:type="dxa"/>
        </w:trPr>
        <w:tc>
          <w:tcPr>
            <w:tcW w:w="2265" w:type="dxa"/>
            <w:hideMark/>
          </w:tcPr>
          <w:p w:rsidR="00F40A6E" w:rsidRPr="00F40A6E" w:rsidRDefault="00F40A6E">
            <w:pPr>
              <w:spacing w:after="0" w:line="240" w:lineRule="auto"/>
              <w:ind w:firstLine="0"/>
              <w:jc w:val="left"/>
              <w:rPr>
                <w:rFonts w:ascii="Calibri" w:hAnsi="Calibri"/>
                <w:sz w:val="20"/>
                <w:szCs w:val="20"/>
                <w:lang w:eastAsia="ru-RU"/>
              </w:rPr>
            </w:pPr>
          </w:p>
        </w:tc>
        <w:tc>
          <w:tcPr>
            <w:tcW w:w="540" w:type="dxa"/>
            <w:hideMark/>
          </w:tcPr>
          <w:p w:rsidR="00F40A6E" w:rsidRPr="00F40A6E" w:rsidRDefault="00F40A6E">
            <w:pPr>
              <w:spacing w:after="0" w:line="240" w:lineRule="auto"/>
              <w:ind w:firstLine="0"/>
              <w:jc w:val="left"/>
              <w:rPr>
                <w:rFonts w:ascii="Calibri" w:hAnsi="Calibri"/>
                <w:sz w:val="20"/>
                <w:szCs w:val="20"/>
                <w:lang w:eastAsia="ru-RU"/>
              </w:rPr>
            </w:pPr>
          </w:p>
        </w:tc>
      </w:tr>
    </w:tbl>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Дата направления по почте или электронной почте «___»__________________20___</w:t>
      </w:r>
    </w:p>
    <w:p w:rsidR="00F40A6E" w:rsidRPr="00F40A6E" w:rsidRDefault="00F40A6E" w:rsidP="00F40A6E">
      <w:pPr>
        <w:pStyle w:val="a3"/>
        <w:jc w:val="both"/>
        <w:rPr>
          <w:rFonts w:ascii="Times New Roman" w:hAnsi="Times New Roman"/>
          <w:sz w:val="20"/>
          <w:szCs w:val="20"/>
          <w:lang w:eastAsia="ru-RU"/>
        </w:rPr>
      </w:pPr>
      <w:r w:rsidRPr="00F40A6E">
        <w:rPr>
          <w:rFonts w:ascii="Times New Roman" w:hAnsi="Times New Roman"/>
          <w:sz w:val="20"/>
          <w:szCs w:val="20"/>
          <w:lang w:eastAsia="ru-RU"/>
        </w:rPr>
        <w:t> </w:t>
      </w:r>
    </w:p>
    <w:p w:rsidR="00F40A6E" w:rsidRPr="00F40A6E" w:rsidRDefault="00F40A6E" w:rsidP="00F40A6E">
      <w:pPr>
        <w:spacing w:after="0" w:line="240" w:lineRule="auto"/>
        <w:ind w:firstLine="0"/>
        <w:jc w:val="center"/>
        <w:rPr>
          <w:sz w:val="20"/>
          <w:szCs w:val="20"/>
          <w:lang w:eastAsia="ru-RU"/>
        </w:rPr>
      </w:pPr>
      <w:r w:rsidRPr="00F40A6E">
        <w:rPr>
          <w:sz w:val="20"/>
          <w:szCs w:val="20"/>
          <w:lang w:eastAsia="ru-RU"/>
        </w:rPr>
        <w:pict>
          <v:rect id="_x0000_i1025" style="width:154.35pt;height:.75pt" o:hrpct="330" o:hralign="center" o:hrstd="t" o:hr="t" fillcolor="#a0a0a0" stroked="f"/>
        </w:pict>
      </w:r>
    </w:p>
    <w:p w:rsidR="00F40A6E" w:rsidRPr="00F40A6E" w:rsidRDefault="00F40A6E" w:rsidP="00F40A6E">
      <w:pPr>
        <w:pStyle w:val="a3"/>
        <w:jc w:val="both"/>
        <w:rPr>
          <w:rFonts w:ascii="Times New Roman" w:hAnsi="Times New Roman"/>
          <w:sz w:val="20"/>
          <w:szCs w:val="20"/>
          <w:lang w:eastAsia="ru-RU"/>
        </w:rPr>
      </w:pPr>
      <w:hyperlink r:id="rId13" w:anchor="_ftnref1" w:history="1">
        <w:r w:rsidRPr="00F40A6E">
          <w:rPr>
            <w:rStyle w:val="a4"/>
            <w:rFonts w:ascii="Times New Roman" w:hAnsi="Times New Roman"/>
            <w:color w:val="auto"/>
            <w:sz w:val="20"/>
            <w:szCs w:val="20"/>
            <w:lang w:eastAsia="ru-RU"/>
          </w:rPr>
          <w:t>[1]</w:t>
        </w:r>
      </w:hyperlink>
      <w:r w:rsidRPr="00F40A6E">
        <w:rPr>
          <w:rFonts w:ascii="Times New Roman" w:hAnsi="Times New Roman"/>
          <w:sz w:val="20"/>
          <w:szCs w:val="20"/>
          <w:lang w:eastAsia="ru-RU"/>
        </w:rPr>
        <w:t> Указывается дата принятия заявления администрацией (МФЦ) о внесении изменений в Правила землепользования и застройки муниципального образования, с целью установления условно разрешённого вида использования земельного участка или объекта капитального строительства.</w:t>
      </w:r>
    </w:p>
    <w:p w:rsidR="00F40A6E" w:rsidRDefault="00F40A6E" w:rsidP="00F40A6E">
      <w:pPr>
        <w:pStyle w:val="a3"/>
        <w:jc w:val="both"/>
        <w:rPr>
          <w:rFonts w:ascii="Times New Roman" w:hAnsi="Times New Roman"/>
          <w:sz w:val="20"/>
          <w:szCs w:val="20"/>
        </w:rPr>
      </w:pPr>
      <w:r>
        <w:rPr>
          <w:rFonts w:ascii="Times New Roman" w:hAnsi="Times New Roman"/>
          <w:sz w:val="20"/>
          <w:szCs w:val="20"/>
          <w:lang w:eastAsia="ru-RU"/>
        </w:rPr>
        <w:t> </w:t>
      </w:r>
    </w:p>
    <w:p w:rsidR="00F40A6E" w:rsidRDefault="00F40A6E" w:rsidP="00F40A6E">
      <w:pPr>
        <w:pStyle w:val="a3"/>
        <w:jc w:val="both"/>
        <w:rPr>
          <w:rFonts w:ascii="Times New Roman" w:hAnsi="Times New Roman"/>
          <w:sz w:val="20"/>
          <w:szCs w:val="20"/>
        </w:rPr>
      </w:pPr>
    </w:p>
    <w:p w:rsidR="003619AF" w:rsidRDefault="00F40A6E"/>
    <w:sectPr w:rsidR="003619AF" w:rsidSect="00881AC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A6E"/>
    <w:rsid w:val="00043F68"/>
    <w:rsid w:val="00594CA6"/>
    <w:rsid w:val="00881ACD"/>
    <w:rsid w:val="008D1D0F"/>
    <w:rsid w:val="00CB13E3"/>
    <w:rsid w:val="00F40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A6E"/>
    <w:pPr>
      <w:spacing w:after="160" w:line="360" w:lineRule="auto"/>
      <w:ind w:firstLine="709"/>
      <w:jc w:val="both"/>
    </w:pPr>
    <w:rPr>
      <w:rFonts w:ascii="Times New Roman" w:eastAsia="Calibri" w:hAnsi="Times New Roman" w:cs="Times New Roman"/>
      <w:sz w:val="28"/>
    </w:rPr>
  </w:style>
  <w:style w:type="paragraph" w:styleId="2">
    <w:name w:val="heading 2"/>
    <w:basedOn w:val="a"/>
    <w:next w:val="a"/>
    <w:link w:val="20"/>
    <w:uiPriority w:val="9"/>
    <w:semiHidden/>
    <w:unhideWhenUsed/>
    <w:qFormat/>
    <w:rsid w:val="00F40A6E"/>
    <w:pPr>
      <w:keepNext/>
      <w:keepLines/>
      <w:outlineLvl w:val="1"/>
    </w:pPr>
    <w:rPr>
      <w:rFonts w:eastAsia="Times New Roman"/>
      <w:b/>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40A6E"/>
    <w:rPr>
      <w:rFonts w:ascii="Times New Roman" w:eastAsia="Times New Roman" w:hAnsi="Times New Roman" w:cs="Times New Roman"/>
      <w:b/>
      <w:sz w:val="28"/>
      <w:szCs w:val="28"/>
    </w:rPr>
  </w:style>
  <w:style w:type="paragraph" w:styleId="a3">
    <w:name w:val="No Spacing"/>
    <w:uiPriority w:val="1"/>
    <w:qFormat/>
    <w:rsid w:val="00F40A6E"/>
    <w:pPr>
      <w:spacing w:after="0" w:line="240" w:lineRule="auto"/>
    </w:pPr>
    <w:rPr>
      <w:rFonts w:ascii="Calibri" w:eastAsia="Calibri" w:hAnsi="Calibri" w:cs="Times New Roman"/>
    </w:rPr>
  </w:style>
  <w:style w:type="character" w:styleId="a4">
    <w:name w:val="Hyperlink"/>
    <w:basedOn w:val="a0"/>
    <w:uiPriority w:val="99"/>
    <w:semiHidden/>
    <w:unhideWhenUsed/>
    <w:rsid w:val="00F40A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A6E"/>
    <w:pPr>
      <w:spacing w:after="160" w:line="360" w:lineRule="auto"/>
      <w:ind w:firstLine="709"/>
      <w:jc w:val="both"/>
    </w:pPr>
    <w:rPr>
      <w:rFonts w:ascii="Times New Roman" w:eastAsia="Calibri" w:hAnsi="Times New Roman" w:cs="Times New Roman"/>
      <w:sz w:val="28"/>
    </w:rPr>
  </w:style>
  <w:style w:type="paragraph" w:styleId="2">
    <w:name w:val="heading 2"/>
    <w:basedOn w:val="a"/>
    <w:next w:val="a"/>
    <w:link w:val="20"/>
    <w:uiPriority w:val="9"/>
    <w:semiHidden/>
    <w:unhideWhenUsed/>
    <w:qFormat/>
    <w:rsid w:val="00F40A6E"/>
    <w:pPr>
      <w:keepNext/>
      <w:keepLines/>
      <w:outlineLvl w:val="1"/>
    </w:pPr>
    <w:rPr>
      <w:rFonts w:eastAsia="Times New Roman"/>
      <w:b/>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40A6E"/>
    <w:rPr>
      <w:rFonts w:ascii="Times New Roman" w:eastAsia="Times New Roman" w:hAnsi="Times New Roman" w:cs="Times New Roman"/>
      <w:b/>
      <w:sz w:val="28"/>
      <w:szCs w:val="28"/>
    </w:rPr>
  </w:style>
  <w:style w:type="paragraph" w:styleId="a3">
    <w:name w:val="No Spacing"/>
    <w:uiPriority w:val="1"/>
    <w:qFormat/>
    <w:rsid w:val="00F40A6E"/>
    <w:pPr>
      <w:spacing w:after="0" w:line="240" w:lineRule="auto"/>
    </w:pPr>
    <w:rPr>
      <w:rFonts w:ascii="Calibri" w:eastAsia="Calibri" w:hAnsi="Calibri" w:cs="Times New Roman"/>
    </w:rPr>
  </w:style>
  <w:style w:type="character" w:styleId="a4">
    <w:name w:val="Hyperlink"/>
    <w:basedOn w:val="a0"/>
    <w:uiPriority w:val="99"/>
    <w:semiHidden/>
    <w:unhideWhenUsed/>
    <w:rsid w:val="00F40A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6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0C63F15577A2782823E7155FFF13AAF56ED271D9426E4958362AF78C224C3F3B4BC26D76E0A09B7636C0387AAB2B0B6E1B2CF4A05F56FEvB4AH" TargetMode="External"/><Relationship Id="rId13" Type="http://schemas.openxmlformats.org/officeDocument/2006/relationships/hyperlink" Target="file:///C:\Users\user\Downloads\%D0%90%D0%A0%20%E2%84%96%208%20%D0%9F%D1%80%D0%B5%D0%B4%D0%BE%D1%81%D1%82%D0%B0%D0%B2%D0%BB%D0%B5%D0%BD%D0%B8%D0%B5%20%D1%80%D0%B0%D0%B7%D1%80%D0%B5%D1%88%D0%B5%D0%BD%D0%B8%D1%8F%20%D0%BD%D0%B0%20%D1%83%D1%81%D0%BB%D0%BE%D0%B2%D0%BD%D0%BE-%D1%80%D0%B0%D0%B7%D1%80%D0%B5%D1%88%D1%91%D0%BD%D0%BD%D1%8B%D0%B9%20%D0%B2%D0%B8%D0%B4%20%D0%B8%D1%81%D0%BF%D0%BE%D0%BB%D1%8C%D0%B7%D0%BE%D0%B2%D0%B0%D0%BD%D0%B8%D1%8F%20%D0%97%D0%A3%20%D0%B8%D0%BB%D0%B8%20%D0%BE%D0%B1%D1%8A%D0%B5%D0%BA%D1%82%D0%B0%20%D0%BA%D0%B0%D0%BF%D0%B8%D1%82%D0%B0%D0%BB%D1%8C%D0%BD%D0%BE%D0%B3%D0%BE%20%D1%81%D1%82%D1%80%D0%BE%D0%B8%D1%82%D0%B5%D0%BB%D1%8C%D1%81%D1%82%D0%B2%D0%B0.doc" TargetMode="External"/><Relationship Id="rId3" Type="http://schemas.openxmlformats.org/officeDocument/2006/relationships/settings" Target="settings.xml"/><Relationship Id="rId7" Type="http://schemas.openxmlformats.org/officeDocument/2006/relationships/hyperlink" Target="consultantplus://offline/ref=0E0C63F15577A2782823E7155FFF13AAF56ED271D9426E4958362AF78C224C3F3B4BC26E7FE0A8CA2379C1643EFC380A6D1B2FF5BFv545H" TargetMode="External"/><Relationship Id="rId12" Type="http://schemas.openxmlformats.org/officeDocument/2006/relationships/hyperlink" Target="file:///C:\Users\user\Downloads\%D0%90%D0%A0%20%E2%84%96%208%20%D0%9F%D1%80%D0%B5%D0%B4%D0%BE%D1%81%D1%82%D0%B0%D0%B2%D0%BB%D0%B5%D0%BD%D0%B8%D0%B5%20%D1%80%D0%B0%D0%B7%D1%80%D0%B5%D1%88%D0%B5%D0%BD%D0%B8%D1%8F%20%D0%BD%D0%B0%20%D1%83%D1%81%D0%BB%D0%BE%D0%B2%D0%BD%D0%BE-%D1%80%D0%B0%D0%B7%D1%80%D0%B5%D1%88%D1%91%D0%BD%D0%BD%D1%8B%D0%B9%20%D0%B2%D0%B8%D0%B4%20%D0%B8%D1%81%D0%BF%D0%BE%D0%BB%D1%8C%D0%B7%D0%BE%D0%B2%D0%B0%D0%BD%D0%B8%D1%8F%20%D0%97%D0%A3%20%D0%B8%D0%BB%D0%B8%20%D0%BE%D0%B1%D1%8A%D0%B5%D0%BA%D1%82%D0%B0%20%D0%BA%D0%B0%D0%BF%D0%B8%D1%82%D0%B0%D0%BB%D1%8C%D0%BD%D0%BE%D0%B3%D0%BE%20%D1%81%D1%82%D1%80%D0%BE%D0%B8%D1%82%D0%B5%D0%BB%D1%8C%D1%81%D1%82%D0%B2%D0%B0.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DOCUME~1\Admin\LOCALS~1\Temp\Administrativnyj%20reglament%20predostavlenie%20razreshenija%20na%20uslovno%20razreshennyj%20vid%20ispol'zovanija%20Birtjaevskoe%20sp.doc" TargetMode="External"/><Relationship Id="rId11" Type="http://schemas.openxmlformats.org/officeDocument/2006/relationships/hyperlink" Target="consultantplus://offline/ref=DF2D0313AB6A5CC7027852A19AD4C801F3134E39ACAF7B0661778A40F441A18634F4CB661097CE47CBAB4B6976442387DD91E9B9ECiAA1I" TargetMode="External"/><Relationship Id="rId5" Type="http://schemas.openxmlformats.org/officeDocument/2006/relationships/hyperlink" Target="consultantplus://offline/ref=222C0816D136EDBAD47C55EC0B7A326BE0C0051680A3C74ABC20F6FBD0991DE02EAAA45D2D501FFCf4K6J" TargetMode="External"/><Relationship Id="rId15" Type="http://schemas.openxmlformats.org/officeDocument/2006/relationships/theme" Target="theme/theme1.xml"/><Relationship Id="rId10" Type="http://schemas.openxmlformats.org/officeDocument/2006/relationships/hyperlink" Target="consultantplus://offline/ref=DF2D0313AB6A5CC7027852A19AD4C801F3134E39ACAF7B0661778A40F441A18634F4CB661296C61698E44A3532133086DE91EAB8F3ABD3A7iEA2I" TargetMode="External"/><Relationship Id="rId4" Type="http://schemas.openxmlformats.org/officeDocument/2006/relationships/webSettings" Target="webSettings.xml"/><Relationship Id="rId9" Type="http://schemas.openxmlformats.org/officeDocument/2006/relationships/hyperlink" Target="consultantplus://offline/ref=DF2D0313AB6A5CC7027852A19AD4C801F3134E39ACAF7B0661778A40F441A18634F4CB661097CE47CBAB4B6976442387DD91E9B9ECiAA1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12295</Words>
  <Characters>70084</Characters>
  <Application>Microsoft Office Word</Application>
  <DocSecurity>0</DocSecurity>
  <Lines>584</Lines>
  <Paragraphs>164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2.2.Наименование органа, предоставляющего муниципальную услугу</vt:lpstr>
      <vt:lpstr>        Запрещается требовать от заявителя осуществления действий, в том числе согласова</vt:lpstr>
      <vt:lpstr>    5.8. Порядок обжалования решения по жалобе</vt:lpstr>
    </vt:vector>
  </TitlesOfParts>
  <Company/>
  <LinksUpToDate>false</LinksUpToDate>
  <CharactersWithSpaces>82215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Galina</cp:lastModifiedBy>
  <cp:revision>1</cp:revision>
  <dcterms:created xsi:type="dcterms:W3CDTF">2023-09-19T06:41:00Z</dcterms:created>
  <dcterms:modified xsi:type="dcterms:W3CDTF">2023-09-19T06:43:00Z</dcterms:modified>
</cp:coreProperties>
</file>